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A4D" w:rsidRDefault="003D3EAC" w:rsidP="00CF11DB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77C5B9" wp14:editId="60E92EE9">
                <wp:simplePos x="0" y="0"/>
                <wp:positionH relativeFrom="margin">
                  <wp:align>center</wp:align>
                </wp:positionH>
                <wp:positionV relativeFrom="paragraph">
                  <wp:posOffset>-107315</wp:posOffset>
                </wp:positionV>
                <wp:extent cx="1828800" cy="123825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D3EAC" w:rsidRPr="002B3BD3" w:rsidRDefault="00B66895" w:rsidP="003D3EAC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NEWS #11</w:t>
                            </w:r>
                            <w:r w:rsidR="003D3EAC" w:rsidRPr="002B3BD3"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.2020</w:t>
                            </w:r>
                          </w:p>
                          <w:p w:rsidR="008063E4" w:rsidRPr="002B3BD3" w:rsidRDefault="00B66895" w:rsidP="009063F8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DECRETO LIQUIDITA’ N. 23/2020</w:t>
                            </w:r>
                          </w:p>
                          <w:p w:rsidR="003D3EAC" w:rsidRPr="002B3BD3" w:rsidRDefault="003D3EAC" w:rsidP="003D3EAC">
                            <w:pPr>
                              <w:pStyle w:val="Intestazione"/>
                              <w:jc w:val="center"/>
                              <w:rPr>
                                <w:b/>
                                <w:color w:val="FFC000" w:themeColor="accent4"/>
                                <w:sz w:val="50"/>
                                <w:szCs w:val="5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77C5B9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-8.45pt;width:2in;height:97.5pt;z-index:25166540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" filled="f" stroked="f">
                <v:textbox>
                  <w:txbxContent>
                    <w:p w:rsidR="003D3EAC" w:rsidRPr="002B3BD3" w:rsidRDefault="00B66895" w:rsidP="003D3EAC">
                      <w:pPr>
                        <w:pStyle w:val="Intestazione"/>
                        <w:jc w:val="center"/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NEWS #11</w:t>
                      </w:r>
                      <w:r w:rsidR="003D3EAC" w:rsidRPr="002B3BD3"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.2020</w:t>
                      </w:r>
                    </w:p>
                    <w:p w:rsidR="008063E4" w:rsidRPr="002B3BD3" w:rsidRDefault="00B66895" w:rsidP="009063F8">
                      <w:pPr>
                        <w:pStyle w:val="Intestazione"/>
                        <w:jc w:val="center"/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DECRETO LIQUIDITA’ N. 23/2020</w:t>
                      </w:r>
                    </w:p>
                    <w:p w:rsidR="003D3EAC" w:rsidRPr="002B3BD3" w:rsidRDefault="003D3EAC" w:rsidP="003D3EAC">
                      <w:pPr>
                        <w:pStyle w:val="Intestazione"/>
                        <w:jc w:val="center"/>
                        <w:rPr>
                          <w:b/>
                          <w:color w:val="FFC000" w:themeColor="accent4"/>
                          <w:sz w:val="50"/>
                          <w:szCs w:val="5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F4D5B" w:rsidRDefault="00AF4D5B" w:rsidP="00AF4D5B">
      <w:pPr>
        <w:rPr>
          <w:rFonts w:ascii="Comic Sans MS" w:hAnsi="Comic Sans MS"/>
          <w:b/>
          <w:sz w:val="28"/>
          <w:szCs w:val="24"/>
          <w:u w:val="single"/>
        </w:rPr>
      </w:pPr>
    </w:p>
    <w:p w:rsidR="003D3EAC" w:rsidRDefault="003D3EAC" w:rsidP="00AF4D5B">
      <w:pPr>
        <w:rPr>
          <w:rFonts w:ascii="Comic Sans MS" w:hAnsi="Comic Sans MS"/>
          <w:b/>
          <w:sz w:val="28"/>
          <w:szCs w:val="24"/>
          <w:u w:val="single"/>
        </w:rPr>
      </w:pPr>
    </w:p>
    <w:p w:rsidR="008063E4" w:rsidRDefault="0004787B" w:rsidP="008063E4">
      <w:pPr>
        <w:spacing w:line="276" w:lineRule="auto"/>
        <w:jc w:val="center"/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br/>
      </w:r>
    </w:p>
    <w:p w:rsidR="00B66895" w:rsidRPr="00255D0A" w:rsidRDefault="00B66895" w:rsidP="00160B32">
      <w:pPr>
        <w:spacing w:line="360" w:lineRule="auto"/>
        <w:rPr>
          <w:rFonts w:cstheme="minorHAnsi"/>
          <w:sz w:val="24"/>
          <w:szCs w:val="24"/>
        </w:rPr>
      </w:pPr>
      <w:r w:rsidRPr="00255D0A">
        <w:rPr>
          <w:rFonts w:cstheme="minorHAnsi"/>
          <w:sz w:val="24"/>
          <w:szCs w:val="24"/>
        </w:rPr>
        <w:t xml:space="preserve">Di seguito riportiamo le novità principale dell’ultimo Decreto emanato dal Consiglio dei Ministri: </w:t>
      </w:r>
    </w:p>
    <w:p w:rsidR="00342071" w:rsidRPr="00255D0A" w:rsidRDefault="00B66895" w:rsidP="00160B32">
      <w:pPr>
        <w:spacing w:line="360" w:lineRule="auto"/>
        <w:jc w:val="center"/>
        <w:rPr>
          <w:rFonts w:cstheme="minorHAnsi"/>
          <w:b/>
          <w:color w:val="FF0000"/>
          <w:sz w:val="24"/>
          <w:szCs w:val="24"/>
          <w:u w:val="single"/>
        </w:rPr>
      </w:pPr>
      <w:r w:rsidRPr="00255D0A">
        <w:rPr>
          <w:rFonts w:cstheme="minorHAnsi"/>
          <w:b/>
          <w:color w:val="FF0000"/>
          <w:sz w:val="24"/>
          <w:szCs w:val="24"/>
          <w:u w:val="single"/>
        </w:rPr>
        <w:t xml:space="preserve">PAGAMENTI SCADUTI IL 16.03.2020 </w:t>
      </w:r>
      <w:r w:rsidR="004768BC">
        <w:rPr>
          <w:rFonts w:cstheme="minorHAnsi"/>
          <w:b/>
          <w:color w:val="FF0000"/>
          <w:sz w:val="24"/>
          <w:szCs w:val="24"/>
          <w:u w:val="single"/>
        </w:rPr>
        <w:t>E NON VERSATI</w:t>
      </w:r>
    </w:p>
    <w:p w:rsidR="00B66895" w:rsidRPr="00255D0A" w:rsidRDefault="00B66895" w:rsidP="00160B32">
      <w:pPr>
        <w:spacing w:line="360" w:lineRule="auto"/>
        <w:jc w:val="center"/>
        <w:rPr>
          <w:rFonts w:cstheme="minorHAnsi"/>
          <w:sz w:val="24"/>
          <w:szCs w:val="24"/>
        </w:rPr>
      </w:pPr>
      <w:r w:rsidRPr="00255D0A">
        <w:rPr>
          <w:rFonts w:cstheme="minorHAnsi"/>
          <w:sz w:val="24"/>
          <w:szCs w:val="24"/>
        </w:rPr>
        <w:t>Tutti i pagamenti scaduti in data 16.03.2020</w:t>
      </w:r>
      <w:r w:rsidR="004768BC">
        <w:rPr>
          <w:rFonts w:cstheme="minorHAnsi"/>
          <w:sz w:val="24"/>
          <w:szCs w:val="24"/>
        </w:rPr>
        <w:t xml:space="preserve"> e non versati,</w:t>
      </w:r>
      <w:r w:rsidRPr="00255D0A">
        <w:rPr>
          <w:rFonts w:cstheme="minorHAnsi"/>
          <w:sz w:val="24"/>
          <w:szCs w:val="24"/>
        </w:rPr>
        <w:t xml:space="preserve"> possono essere effettuati senza addebi</w:t>
      </w:r>
      <w:r w:rsidR="004768BC">
        <w:rPr>
          <w:rFonts w:cstheme="minorHAnsi"/>
          <w:sz w:val="24"/>
          <w:szCs w:val="24"/>
        </w:rPr>
        <w:t>to di sanzioni e interessi se il pagamento</w:t>
      </w:r>
      <w:r w:rsidRPr="00255D0A">
        <w:rPr>
          <w:rFonts w:cstheme="minorHAnsi"/>
          <w:sz w:val="24"/>
          <w:szCs w:val="24"/>
        </w:rPr>
        <w:t xml:space="preserve"> viene effettuato </w:t>
      </w:r>
      <w:r w:rsidRPr="00255D0A">
        <w:rPr>
          <w:rFonts w:cstheme="minorHAnsi"/>
          <w:sz w:val="24"/>
          <w:szCs w:val="24"/>
          <w:u w:val="single"/>
        </w:rPr>
        <w:t>entro il 16.04.2020.</w:t>
      </w:r>
      <w:r w:rsidRPr="00255D0A">
        <w:rPr>
          <w:rFonts w:cstheme="minorHAnsi"/>
          <w:sz w:val="24"/>
          <w:szCs w:val="24"/>
        </w:rPr>
        <w:t xml:space="preserve"> </w:t>
      </w:r>
    </w:p>
    <w:p w:rsidR="00B66895" w:rsidRPr="00255D0A" w:rsidRDefault="00B66895" w:rsidP="00160B32">
      <w:pPr>
        <w:spacing w:line="360" w:lineRule="auto"/>
        <w:jc w:val="center"/>
        <w:rPr>
          <w:rFonts w:cstheme="minorHAnsi"/>
          <w:sz w:val="24"/>
          <w:szCs w:val="24"/>
        </w:rPr>
      </w:pPr>
    </w:p>
    <w:p w:rsidR="00B66895" w:rsidRPr="00255D0A" w:rsidRDefault="00B66895" w:rsidP="00160B32">
      <w:pPr>
        <w:spacing w:line="360" w:lineRule="auto"/>
        <w:jc w:val="center"/>
        <w:rPr>
          <w:rFonts w:cstheme="minorHAnsi"/>
          <w:b/>
          <w:color w:val="FF0000"/>
          <w:sz w:val="24"/>
          <w:szCs w:val="24"/>
          <w:u w:val="single"/>
        </w:rPr>
      </w:pPr>
      <w:r w:rsidRPr="00255D0A">
        <w:rPr>
          <w:rFonts w:cstheme="minorHAnsi"/>
          <w:b/>
          <w:color w:val="FF0000"/>
          <w:sz w:val="24"/>
          <w:szCs w:val="24"/>
          <w:u w:val="single"/>
        </w:rPr>
        <w:t xml:space="preserve">SOSPENSIONE DEI VERSAMENTI </w:t>
      </w:r>
    </w:p>
    <w:p w:rsidR="00B66895" w:rsidRPr="00255D0A" w:rsidRDefault="00B66895" w:rsidP="00160B32">
      <w:pPr>
        <w:spacing w:line="360" w:lineRule="auto"/>
        <w:jc w:val="center"/>
        <w:rPr>
          <w:rFonts w:cstheme="minorHAnsi"/>
          <w:i/>
          <w:color w:val="EE6612"/>
          <w:sz w:val="24"/>
          <w:szCs w:val="24"/>
          <w:u w:val="single"/>
        </w:rPr>
      </w:pPr>
      <w:r w:rsidRPr="00255D0A">
        <w:rPr>
          <w:rFonts w:cstheme="minorHAnsi"/>
          <w:sz w:val="24"/>
          <w:szCs w:val="24"/>
        </w:rPr>
        <w:t>Sono stati sospesi tutti i versamenti che riportano scadenza nei mesi di Aprile e Maggio</w:t>
      </w:r>
      <w:r w:rsidRPr="00255D0A">
        <w:rPr>
          <w:rFonts w:cstheme="minorHAnsi"/>
          <w:sz w:val="24"/>
          <w:szCs w:val="24"/>
        </w:rPr>
        <w:br/>
      </w:r>
      <w:r w:rsidRPr="00255D0A">
        <w:rPr>
          <w:rFonts w:cstheme="minorHAnsi"/>
          <w:i/>
          <w:color w:val="EE6612"/>
          <w:sz w:val="24"/>
          <w:szCs w:val="24"/>
          <w:u w:val="single"/>
        </w:rPr>
        <w:t xml:space="preserve"> fino alla data del 30.06.2020</w:t>
      </w:r>
      <w:r w:rsidR="00AC62F8" w:rsidRPr="00255D0A">
        <w:rPr>
          <w:rFonts w:cstheme="minorHAnsi"/>
          <w:i/>
          <w:color w:val="EE6612"/>
          <w:sz w:val="24"/>
          <w:szCs w:val="24"/>
          <w:u w:val="single"/>
        </w:rPr>
        <w:t xml:space="preserve"> – da versare poi in un’unica soluzione o in max 5 rate di importo costante a partire dal 30.06.</w:t>
      </w:r>
    </w:p>
    <w:p w:rsidR="00B66895" w:rsidRPr="00255D0A" w:rsidRDefault="00B66895" w:rsidP="00B66895">
      <w:pPr>
        <w:spacing w:line="360" w:lineRule="auto"/>
        <w:jc w:val="center"/>
        <w:rPr>
          <w:rFonts w:cstheme="minorHAnsi"/>
          <w:sz w:val="24"/>
          <w:szCs w:val="24"/>
        </w:rPr>
      </w:pPr>
      <w:r w:rsidRPr="00255D0A">
        <w:rPr>
          <w:rFonts w:cstheme="minorHAnsi"/>
          <w:sz w:val="24"/>
          <w:szCs w:val="24"/>
        </w:rPr>
        <w:t>Tale sospensione riguarda i tributi: IRPEF dipendenti; contributi dipendenti; IVA mese di marzo e aprile;</w:t>
      </w:r>
      <w:r w:rsidR="00AC62F8" w:rsidRPr="00255D0A">
        <w:rPr>
          <w:rFonts w:cstheme="minorHAnsi"/>
          <w:sz w:val="24"/>
          <w:szCs w:val="24"/>
        </w:rPr>
        <w:t xml:space="preserve"> rate</w:t>
      </w:r>
      <w:r w:rsidR="00354CDD">
        <w:rPr>
          <w:rFonts w:cstheme="minorHAnsi"/>
          <w:sz w:val="24"/>
          <w:szCs w:val="24"/>
        </w:rPr>
        <w:t>a</w:t>
      </w:r>
      <w:r w:rsidR="00AC62F8" w:rsidRPr="00255D0A">
        <w:rPr>
          <w:rFonts w:cstheme="minorHAnsi"/>
          <w:sz w:val="24"/>
          <w:szCs w:val="24"/>
        </w:rPr>
        <w:t>zione IVA annuale 2019;</w:t>
      </w:r>
      <w:r w:rsidRPr="00255D0A">
        <w:rPr>
          <w:rFonts w:cstheme="minorHAnsi"/>
          <w:sz w:val="24"/>
          <w:szCs w:val="24"/>
        </w:rPr>
        <w:t xml:space="preserve"> contributi INPS fissi artigiani e commercianti; INAIL.</w:t>
      </w:r>
    </w:p>
    <w:p w:rsidR="00AC62F8" w:rsidRPr="00255D0A" w:rsidRDefault="00B66895" w:rsidP="00B66895">
      <w:pPr>
        <w:spacing w:line="360" w:lineRule="auto"/>
        <w:jc w:val="center"/>
        <w:rPr>
          <w:rFonts w:cstheme="minorHAnsi"/>
          <w:sz w:val="24"/>
          <w:szCs w:val="24"/>
        </w:rPr>
      </w:pPr>
      <w:r w:rsidRPr="00255D0A">
        <w:rPr>
          <w:rFonts w:cstheme="minorHAnsi"/>
          <w:sz w:val="24"/>
          <w:szCs w:val="24"/>
        </w:rPr>
        <w:t xml:space="preserve">Tale sospensione è valida solo alla condizione </w:t>
      </w:r>
      <w:r w:rsidR="00AC62F8" w:rsidRPr="00255D0A">
        <w:rPr>
          <w:rFonts w:cstheme="minorHAnsi"/>
          <w:sz w:val="24"/>
          <w:szCs w:val="24"/>
        </w:rPr>
        <w:t xml:space="preserve">che il contribuente abbia subito una diminuzione del fatturato almeno del 33%, esempio: </w:t>
      </w:r>
    </w:p>
    <w:p w:rsidR="00AC62F8" w:rsidRPr="00255D0A" w:rsidRDefault="00AC62F8" w:rsidP="00AC62F8">
      <w:pPr>
        <w:spacing w:line="360" w:lineRule="auto"/>
        <w:jc w:val="center"/>
        <w:rPr>
          <w:rFonts w:cstheme="minorHAnsi"/>
          <w:color w:val="EE6612"/>
          <w:sz w:val="24"/>
          <w:szCs w:val="24"/>
          <w:u w:val="single"/>
        </w:rPr>
      </w:pPr>
      <w:r w:rsidRPr="00255D0A">
        <w:rPr>
          <w:rFonts w:cstheme="minorHAnsi"/>
          <w:sz w:val="24"/>
          <w:szCs w:val="24"/>
        </w:rPr>
        <w:br/>
        <w:t>FATTURATO MARZO 2019 € 20.000</w:t>
      </w:r>
      <w:r w:rsidRPr="00255D0A">
        <w:rPr>
          <w:rFonts w:cstheme="minorHAnsi"/>
          <w:sz w:val="24"/>
          <w:szCs w:val="24"/>
        </w:rPr>
        <w:br/>
        <w:t>FATTURATO MARZO 2020 € 12.000</w:t>
      </w:r>
      <w:r w:rsidRPr="00255D0A">
        <w:rPr>
          <w:rFonts w:cstheme="minorHAnsi"/>
          <w:sz w:val="24"/>
          <w:szCs w:val="24"/>
        </w:rPr>
        <w:br/>
      </w:r>
      <w:r w:rsidRPr="00255D0A">
        <w:rPr>
          <w:rFonts w:cstheme="minorHAnsi"/>
          <w:color w:val="EE6612"/>
          <w:sz w:val="24"/>
          <w:szCs w:val="24"/>
          <w:u w:val="single"/>
        </w:rPr>
        <w:t>Diminuzione dei ricavi superiore al 33% - versamenti sospesi fino al 30/06</w:t>
      </w:r>
    </w:p>
    <w:p w:rsidR="00AC62F8" w:rsidRPr="00255D0A" w:rsidRDefault="00AC62F8" w:rsidP="00AC62F8">
      <w:pPr>
        <w:spacing w:line="360" w:lineRule="auto"/>
        <w:jc w:val="center"/>
        <w:rPr>
          <w:rFonts w:cstheme="minorHAnsi"/>
          <w:color w:val="EE6612"/>
          <w:sz w:val="24"/>
          <w:szCs w:val="24"/>
          <w:u w:val="single"/>
        </w:rPr>
      </w:pPr>
      <w:r w:rsidRPr="00255D0A">
        <w:rPr>
          <w:rFonts w:cstheme="minorHAnsi"/>
          <w:sz w:val="24"/>
          <w:szCs w:val="24"/>
        </w:rPr>
        <w:t xml:space="preserve">FATTURATO </w:t>
      </w:r>
      <w:r w:rsidR="00C24FAE" w:rsidRPr="00255D0A">
        <w:rPr>
          <w:rFonts w:cstheme="minorHAnsi"/>
          <w:sz w:val="24"/>
          <w:szCs w:val="24"/>
        </w:rPr>
        <w:t>MARZO 2019 € 20.000</w:t>
      </w:r>
      <w:r w:rsidR="00C24FAE" w:rsidRPr="00255D0A">
        <w:rPr>
          <w:rFonts w:cstheme="minorHAnsi"/>
          <w:sz w:val="24"/>
          <w:szCs w:val="24"/>
        </w:rPr>
        <w:br/>
        <w:t>FATTURATO MARZO 2020 € 15.000</w:t>
      </w:r>
      <w:r w:rsidR="00C24FAE" w:rsidRPr="00255D0A">
        <w:rPr>
          <w:rFonts w:cstheme="minorHAnsi"/>
          <w:sz w:val="24"/>
          <w:szCs w:val="24"/>
        </w:rPr>
        <w:br/>
      </w:r>
      <w:r w:rsidR="00C24FAE" w:rsidRPr="00255D0A">
        <w:rPr>
          <w:rFonts w:cstheme="minorHAnsi"/>
          <w:color w:val="EE6612"/>
          <w:sz w:val="24"/>
          <w:szCs w:val="24"/>
          <w:u w:val="single"/>
        </w:rPr>
        <w:t xml:space="preserve">Diminuzione dei ricavi inferiore al 33% - versamento obbligato al 16/04 </w:t>
      </w:r>
    </w:p>
    <w:p w:rsidR="00C24FAE" w:rsidRPr="00255D0A" w:rsidRDefault="00C24FAE" w:rsidP="00AC62F8">
      <w:pPr>
        <w:spacing w:line="360" w:lineRule="auto"/>
        <w:jc w:val="center"/>
        <w:rPr>
          <w:rFonts w:cstheme="minorHAnsi"/>
          <w:sz w:val="24"/>
          <w:szCs w:val="24"/>
        </w:rPr>
      </w:pPr>
      <w:r w:rsidRPr="00255D0A">
        <w:rPr>
          <w:rFonts w:cstheme="minorHAnsi"/>
          <w:noProof/>
          <w:sz w:val="24"/>
          <w:szCs w:val="24"/>
          <w:lang w:eastAsia="it-IT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2447925</wp:posOffset>
            </wp:positionV>
            <wp:extent cx="6991350" cy="3879215"/>
            <wp:effectExtent l="0" t="0" r="0" b="698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387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5D0A">
        <w:rPr>
          <w:rFonts w:cstheme="minorHAnsi"/>
          <w:noProof/>
          <w:sz w:val="24"/>
          <w:szCs w:val="24"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409575</wp:posOffset>
            </wp:positionV>
            <wp:extent cx="7101840" cy="1857375"/>
            <wp:effectExtent l="0" t="0" r="3810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84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5D0A">
        <w:rPr>
          <w:rFonts w:cstheme="minorHAnsi"/>
          <w:sz w:val="24"/>
          <w:szCs w:val="24"/>
        </w:rPr>
        <w:t>Di seguito riportiamo tabelle esemplificative:</w:t>
      </w:r>
    </w:p>
    <w:p w:rsidR="00C24FAE" w:rsidRPr="00255D0A" w:rsidRDefault="00C24FAE" w:rsidP="00C24FAE">
      <w:pPr>
        <w:spacing w:line="360" w:lineRule="auto"/>
        <w:rPr>
          <w:rFonts w:cstheme="minorHAnsi"/>
          <w:noProof/>
          <w:sz w:val="24"/>
          <w:szCs w:val="24"/>
          <w:lang w:eastAsia="it-IT"/>
        </w:rPr>
      </w:pPr>
    </w:p>
    <w:p w:rsidR="00C24FAE" w:rsidRPr="00255D0A" w:rsidRDefault="00C24FAE" w:rsidP="00C24FAE">
      <w:pPr>
        <w:spacing w:line="360" w:lineRule="auto"/>
        <w:jc w:val="center"/>
        <w:rPr>
          <w:rFonts w:cstheme="minorHAnsi"/>
          <w:noProof/>
          <w:color w:val="FF0000"/>
          <w:sz w:val="24"/>
          <w:szCs w:val="24"/>
          <w:u w:val="single"/>
          <w:lang w:eastAsia="it-IT"/>
        </w:rPr>
      </w:pPr>
      <w:r w:rsidRPr="00255D0A">
        <w:rPr>
          <w:rFonts w:cstheme="minorHAnsi"/>
          <w:noProof/>
          <w:color w:val="FF0000"/>
          <w:sz w:val="24"/>
          <w:szCs w:val="24"/>
          <w:lang w:eastAsia="it-IT"/>
        </w:rPr>
        <w:t xml:space="preserve">Per i contribuenti che hanno iniziato l’attività </w:t>
      </w:r>
      <w:r w:rsidRPr="00255D0A">
        <w:rPr>
          <w:rFonts w:cstheme="minorHAnsi"/>
          <w:noProof/>
          <w:color w:val="FF0000"/>
          <w:sz w:val="24"/>
          <w:szCs w:val="24"/>
          <w:u w:val="single"/>
          <w:lang w:eastAsia="it-IT"/>
        </w:rPr>
        <w:t>dopo il 31/03/2019</w:t>
      </w:r>
      <w:r w:rsidRPr="00255D0A">
        <w:rPr>
          <w:rFonts w:cstheme="minorHAnsi"/>
          <w:noProof/>
          <w:color w:val="FF0000"/>
          <w:sz w:val="24"/>
          <w:szCs w:val="24"/>
          <w:lang w:eastAsia="it-IT"/>
        </w:rPr>
        <w:t xml:space="preserve">, a prescindere dai ricavi/compensi sono sospesi tutti i versamenti scadenti nei mesi di aprile e maggio </w:t>
      </w:r>
      <w:r w:rsidRPr="00255D0A">
        <w:rPr>
          <w:rFonts w:cstheme="minorHAnsi"/>
          <w:noProof/>
          <w:color w:val="FF0000"/>
          <w:sz w:val="24"/>
          <w:szCs w:val="24"/>
          <w:u w:val="single"/>
          <w:lang w:eastAsia="it-IT"/>
        </w:rPr>
        <w:t xml:space="preserve">fino alla data del 30/06/2020. </w:t>
      </w:r>
    </w:p>
    <w:p w:rsidR="00C24FAE" w:rsidRPr="00255D0A" w:rsidRDefault="00C24FAE" w:rsidP="00C24FAE">
      <w:pPr>
        <w:spacing w:line="360" w:lineRule="auto"/>
        <w:jc w:val="center"/>
        <w:rPr>
          <w:rFonts w:cstheme="minorHAnsi"/>
          <w:noProof/>
          <w:sz w:val="24"/>
          <w:szCs w:val="24"/>
          <w:lang w:eastAsia="it-IT"/>
        </w:rPr>
      </w:pPr>
    </w:p>
    <w:p w:rsidR="00C24FAE" w:rsidRPr="00255D0A" w:rsidRDefault="00C24FAE" w:rsidP="00C24FAE">
      <w:pPr>
        <w:spacing w:line="360" w:lineRule="auto"/>
        <w:jc w:val="center"/>
        <w:rPr>
          <w:rFonts w:cstheme="minorHAnsi"/>
          <w:noProof/>
          <w:sz w:val="24"/>
          <w:szCs w:val="24"/>
          <w:lang w:eastAsia="it-IT"/>
        </w:rPr>
      </w:pPr>
    </w:p>
    <w:p w:rsidR="00C24FAE" w:rsidRPr="00255D0A" w:rsidRDefault="00C24FAE" w:rsidP="00C24FAE">
      <w:pPr>
        <w:spacing w:line="360" w:lineRule="auto"/>
        <w:jc w:val="center"/>
        <w:rPr>
          <w:rFonts w:cstheme="minorHAnsi"/>
          <w:noProof/>
          <w:sz w:val="24"/>
          <w:szCs w:val="24"/>
          <w:lang w:eastAsia="it-IT"/>
        </w:rPr>
      </w:pPr>
    </w:p>
    <w:p w:rsidR="00C24FAE" w:rsidRPr="00255D0A" w:rsidRDefault="00C24FAE" w:rsidP="00C24FAE">
      <w:pPr>
        <w:spacing w:line="360" w:lineRule="auto"/>
        <w:jc w:val="center"/>
        <w:rPr>
          <w:rFonts w:cstheme="minorHAnsi"/>
          <w:noProof/>
          <w:sz w:val="24"/>
          <w:szCs w:val="24"/>
          <w:lang w:eastAsia="it-IT"/>
        </w:rPr>
      </w:pPr>
    </w:p>
    <w:p w:rsidR="00C24FAE" w:rsidRDefault="00C24FAE" w:rsidP="00C24FAE">
      <w:pPr>
        <w:spacing w:line="360" w:lineRule="auto"/>
        <w:jc w:val="center"/>
        <w:rPr>
          <w:rFonts w:cstheme="minorHAnsi"/>
          <w:noProof/>
          <w:sz w:val="24"/>
          <w:szCs w:val="24"/>
          <w:lang w:eastAsia="it-IT"/>
        </w:rPr>
      </w:pPr>
    </w:p>
    <w:p w:rsidR="00255D0A" w:rsidRPr="00255D0A" w:rsidRDefault="00255D0A" w:rsidP="00C24FAE">
      <w:pPr>
        <w:spacing w:line="360" w:lineRule="auto"/>
        <w:jc w:val="center"/>
        <w:rPr>
          <w:rFonts w:cstheme="minorHAnsi"/>
          <w:noProof/>
          <w:sz w:val="24"/>
          <w:szCs w:val="24"/>
          <w:lang w:eastAsia="it-IT"/>
        </w:rPr>
      </w:pPr>
    </w:p>
    <w:p w:rsidR="00C24FAE" w:rsidRPr="00255D0A" w:rsidRDefault="00C24FAE" w:rsidP="00C24FAE">
      <w:pPr>
        <w:spacing w:line="360" w:lineRule="auto"/>
        <w:jc w:val="center"/>
        <w:rPr>
          <w:rFonts w:cstheme="minorHAnsi"/>
          <w:b/>
          <w:noProof/>
          <w:color w:val="FF0000"/>
          <w:sz w:val="24"/>
          <w:szCs w:val="24"/>
          <w:u w:val="single"/>
          <w:lang w:eastAsia="it-IT"/>
        </w:rPr>
      </w:pPr>
      <w:r w:rsidRPr="00255D0A">
        <w:rPr>
          <w:rFonts w:cstheme="minorHAnsi"/>
          <w:b/>
          <w:noProof/>
          <w:color w:val="FF0000"/>
          <w:sz w:val="24"/>
          <w:szCs w:val="24"/>
          <w:u w:val="single"/>
          <w:lang w:eastAsia="it-IT"/>
        </w:rPr>
        <w:lastRenderedPageBreak/>
        <w:t xml:space="preserve">RISTORANTI &amp; BAR </w:t>
      </w:r>
    </w:p>
    <w:p w:rsidR="00C24FAE" w:rsidRPr="00255D0A" w:rsidRDefault="00C24FAE" w:rsidP="00C24FAE">
      <w:pPr>
        <w:spacing w:line="360" w:lineRule="auto"/>
        <w:jc w:val="center"/>
        <w:rPr>
          <w:rFonts w:cstheme="minorHAnsi"/>
          <w:noProof/>
          <w:sz w:val="24"/>
          <w:szCs w:val="24"/>
          <w:lang w:eastAsia="it-IT"/>
        </w:rPr>
      </w:pPr>
      <w:r w:rsidRPr="00255D0A">
        <w:rPr>
          <w:rFonts w:cstheme="minorHAnsi"/>
          <w:noProof/>
          <w:sz w:val="24"/>
          <w:szCs w:val="24"/>
          <w:lang w:eastAsia="it-IT"/>
        </w:rPr>
        <w:t xml:space="preserve">Continuano ad applicarsi le regole del DL 18/2020, in caso contrario si applicano le nuove regole del DL 23/2020. </w:t>
      </w:r>
    </w:p>
    <w:p w:rsidR="00C24FAE" w:rsidRPr="00255D0A" w:rsidRDefault="00C24FAE" w:rsidP="00C24FAE">
      <w:pPr>
        <w:spacing w:line="360" w:lineRule="auto"/>
        <w:jc w:val="center"/>
        <w:rPr>
          <w:rFonts w:cstheme="minorHAnsi"/>
          <w:noProof/>
          <w:sz w:val="24"/>
          <w:szCs w:val="24"/>
          <w:lang w:eastAsia="it-IT"/>
        </w:rPr>
      </w:pPr>
      <w:r w:rsidRPr="00255D0A">
        <w:rPr>
          <w:rFonts w:cstheme="minorHAnsi"/>
          <w:noProof/>
          <w:sz w:val="24"/>
          <w:szCs w:val="24"/>
          <w:lang w:eastAsia="it-IT"/>
        </w:rPr>
        <w:t xml:space="preserve">Si precisa che i contributi INPS e IRPEF dipendenti con scadenza originaria il 16/04, andranno </w:t>
      </w:r>
      <w:r w:rsidRPr="00255D0A">
        <w:rPr>
          <w:rFonts w:cstheme="minorHAnsi"/>
          <w:noProof/>
          <w:sz w:val="24"/>
          <w:szCs w:val="24"/>
          <w:u w:val="single"/>
          <w:lang w:eastAsia="it-IT"/>
        </w:rPr>
        <w:t>versati al 31/05</w:t>
      </w:r>
      <w:r w:rsidRPr="00255D0A">
        <w:rPr>
          <w:rFonts w:cstheme="minorHAnsi"/>
          <w:noProof/>
          <w:sz w:val="24"/>
          <w:szCs w:val="24"/>
          <w:lang w:eastAsia="it-IT"/>
        </w:rPr>
        <w:t>.</w:t>
      </w:r>
    </w:p>
    <w:p w:rsidR="00C24FAE" w:rsidRPr="00255D0A" w:rsidRDefault="00C24FAE" w:rsidP="00C24FAE">
      <w:pPr>
        <w:spacing w:line="360" w:lineRule="auto"/>
        <w:jc w:val="center"/>
        <w:rPr>
          <w:rFonts w:cstheme="minorHAnsi"/>
          <w:noProof/>
          <w:sz w:val="24"/>
          <w:szCs w:val="24"/>
          <w:lang w:eastAsia="it-IT"/>
        </w:rPr>
      </w:pPr>
      <w:r w:rsidRPr="00255D0A">
        <w:rPr>
          <w:rFonts w:cstheme="minorHAnsi"/>
          <w:noProof/>
          <w:sz w:val="24"/>
          <w:szCs w:val="24"/>
          <w:lang w:eastAsia="it-IT"/>
        </w:rPr>
        <w:t xml:space="preserve">I contributi INPS e IRPEF dipendenti con scadenza originaria il 16/05, andranno </w:t>
      </w:r>
      <w:r w:rsidRPr="00255D0A">
        <w:rPr>
          <w:rFonts w:cstheme="minorHAnsi"/>
          <w:noProof/>
          <w:sz w:val="24"/>
          <w:szCs w:val="24"/>
          <w:u w:val="single"/>
          <w:lang w:eastAsia="it-IT"/>
        </w:rPr>
        <w:t>versati al 30/06</w:t>
      </w:r>
      <w:r w:rsidRPr="00255D0A">
        <w:rPr>
          <w:rFonts w:cstheme="minorHAnsi"/>
          <w:noProof/>
          <w:sz w:val="24"/>
          <w:szCs w:val="24"/>
          <w:lang w:eastAsia="it-IT"/>
        </w:rPr>
        <w:t xml:space="preserve">. </w:t>
      </w:r>
    </w:p>
    <w:p w:rsidR="00C24FAE" w:rsidRPr="00255D0A" w:rsidRDefault="00C24FAE" w:rsidP="00C24FAE">
      <w:pPr>
        <w:spacing w:line="360" w:lineRule="auto"/>
        <w:jc w:val="center"/>
        <w:rPr>
          <w:rFonts w:cstheme="minorHAnsi"/>
          <w:noProof/>
          <w:sz w:val="24"/>
          <w:szCs w:val="24"/>
          <w:lang w:eastAsia="it-IT"/>
        </w:rPr>
      </w:pPr>
      <w:r w:rsidRPr="00255D0A">
        <w:rPr>
          <w:rFonts w:cstheme="minorHAnsi"/>
          <w:noProof/>
          <w:sz w:val="24"/>
          <w:szCs w:val="24"/>
          <w:lang w:eastAsia="it-IT"/>
        </w:rPr>
        <w:t xml:space="preserve">Per quanto riguarda l’IVA periodica e i contributi INPS fissi artigiani e commercianti, si fa riferimento al DL 23/2020, ossia con </w:t>
      </w:r>
      <w:r w:rsidRPr="00255D0A">
        <w:rPr>
          <w:rFonts w:cstheme="minorHAnsi"/>
          <w:noProof/>
          <w:sz w:val="24"/>
          <w:szCs w:val="24"/>
          <w:u w:val="single"/>
          <w:lang w:eastAsia="it-IT"/>
        </w:rPr>
        <w:t>versamenti sospesi fino al 30/06</w:t>
      </w:r>
      <w:r w:rsidRPr="00255D0A">
        <w:rPr>
          <w:rFonts w:cstheme="minorHAnsi"/>
          <w:noProof/>
          <w:sz w:val="24"/>
          <w:szCs w:val="24"/>
          <w:lang w:eastAsia="it-IT"/>
        </w:rPr>
        <w:t xml:space="preserve">. </w:t>
      </w:r>
    </w:p>
    <w:p w:rsidR="00A0515E" w:rsidRPr="00255D0A" w:rsidRDefault="00A0515E" w:rsidP="00C24FAE">
      <w:pPr>
        <w:spacing w:line="360" w:lineRule="auto"/>
        <w:jc w:val="center"/>
        <w:rPr>
          <w:rFonts w:cstheme="minorHAnsi"/>
          <w:noProof/>
          <w:sz w:val="24"/>
          <w:szCs w:val="24"/>
          <w:lang w:eastAsia="it-IT"/>
        </w:rPr>
      </w:pPr>
    </w:p>
    <w:p w:rsidR="00A0515E" w:rsidRPr="00255D0A" w:rsidRDefault="00A0515E" w:rsidP="00A0515E">
      <w:pPr>
        <w:spacing w:line="360" w:lineRule="auto"/>
        <w:jc w:val="center"/>
        <w:rPr>
          <w:rFonts w:cstheme="minorHAnsi"/>
          <w:b/>
          <w:noProof/>
          <w:color w:val="FF0000"/>
          <w:sz w:val="24"/>
          <w:szCs w:val="24"/>
          <w:u w:val="single"/>
          <w:lang w:eastAsia="it-IT"/>
        </w:rPr>
      </w:pPr>
      <w:r w:rsidRPr="00255D0A">
        <w:rPr>
          <w:rFonts w:cstheme="minorHAnsi"/>
          <w:b/>
          <w:noProof/>
          <w:color w:val="FF0000"/>
          <w:sz w:val="24"/>
          <w:szCs w:val="24"/>
          <w:u w:val="single"/>
          <w:lang w:eastAsia="it-IT"/>
        </w:rPr>
        <w:t xml:space="preserve">PROFESSIONISTI </w:t>
      </w:r>
    </w:p>
    <w:p w:rsidR="00A0515E" w:rsidRPr="00255D0A" w:rsidRDefault="00A0515E" w:rsidP="00A0515E">
      <w:pPr>
        <w:spacing w:line="360" w:lineRule="auto"/>
        <w:jc w:val="center"/>
        <w:rPr>
          <w:rFonts w:cstheme="minorHAnsi"/>
          <w:noProof/>
          <w:sz w:val="24"/>
          <w:szCs w:val="24"/>
          <w:lang w:eastAsia="it-IT"/>
        </w:rPr>
      </w:pPr>
      <w:r w:rsidRPr="00255D0A">
        <w:rPr>
          <w:rFonts w:cstheme="minorHAnsi"/>
          <w:noProof/>
          <w:sz w:val="24"/>
          <w:szCs w:val="24"/>
          <w:lang w:eastAsia="it-IT"/>
        </w:rPr>
        <w:t xml:space="preserve">Si ricorda che i professionisti che nel 2019 hanno avuto ricavi non superiori a € 400.000 possono non essere soggetti a ritenuta d’acconto sui compensi incassati dal 17/03/2020 al 31/05/2020, se: riportano in parcella la dichiarazione idonea di non assoggettamento; non hanno dipendenti; effettuano il versamento delle ritenute in un’unica soluzione al 31/07. </w:t>
      </w:r>
    </w:p>
    <w:p w:rsidR="00A0515E" w:rsidRPr="00255D0A" w:rsidRDefault="00A0515E" w:rsidP="00A0515E">
      <w:pPr>
        <w:spacing w:line="360" w:lineRule="auto"/>
        <w:jc w:val="center"/>
        <w:rPr>
          <w:rFonts w:cstheme="minorHAnsi"/>
          <w:noProof/>
          <w:sz w:val="24"/>
          <w:szCs w:val="24"/>
          <w:lang w:eastAsia="it-IT"/>
        </w:rPr>
      </w:pPr>
    </w:p>
    <w:p w:rsidR="00A0515E" w:rsidRPr="00255D0A" w:rsidRDefault="00A0515E" w:rsidP="00A0515E">
      <w:pPr>
        <w:spacing w:line="360" w:lineRule="auto"/>
        <w:jc w:val="center"/>
        <w:rPr>
          <w:rFonts w:cstheme="minorHAnsi"/>
          <w:b/>
          <w:noProof/>
          <w:color w:val="FF0000"/>
          <w:sz w:val="24"/>
          <w:szCs w:val="24"/>
          <w:u w:val="single"/>
          <w:lang w:eastAsia="it-IT"/>
        </w:rPr>
      </w:pPr>
      <w:r w:rsidRPr="00255D0A">
        <w:rPr>
          <w:rFonts w:cstheme="minorHAnsi"/>
          <w:b/>
          <w:noProof/>
          <w:color w:val="FF0000"/>
          <w:sz w:val="24"/>
          <w:szCs w:val="24"/>
          <w:u w:val="single"/>
          <w:lang w:eastAsia="it-IT"/>
        </w:rPr>
        <w:t>FINANZIAMENTI &amp; PRESTITI</w:t>
      </w:r>
    </w:p>
    <w:p w:rsidR="00A0515E" w:rsidRPr="00255D0A" w:rsidRDefault="00A0515E" w:rsidP="00A0515E">
      <w:pPr>
        <w:spacing w:line="360" w:lineRule="auto"/>
        <w:jc w:val="center"/>
        <w:rPr>
          <w:rFonts w:cstheme="minorHAnsi"/>
          <w:noProof/>
          <w:sz w:val="24"/>
          <w:szCs w:val="24"/>
          <w:lang w:eastAsia="it-IT"/>
        </w:rPr>
      </w:pPr>
      <w:r w:rsidRPr="00255D0A">
        <w:rPr>
          <w:rFonts w:cstheme="minorHAnsi"/>
          <w:noProof/>
          <w:sz w:val="24"/>
          <w:szCs w:val="24"/>
          <w:lang w:eastAsia="it-IT"/>
        </w:rPr>
        <w:t xml:space="preserve">Viene snellito l’iter di approvazione dei prestiti direttamente con gli Istituti di Credito. </w:t>
      </w:r>
    </w:p>
    <w:p w:rsidR="00A0515E" w:rsidRPr="00255D0A" w:rsidRDefault="00A0515E" w:rsidP="00A0515E">
      <w:pPr>
        <w:spacing w:line="360" w:lineRule="auto"/>
        <w:jc w:val="center"/>
        <w:rPr>
          <w:rFonts w:cstheme="minorHAnsi"/>
          <w:noProof/>
          <w:sz w:val="24"/>
          <w:szCs w:val="24"/>
          <w:lang w:eastAsia="it-IT"/>
        </w:rPr>
      </w:pPr>
      <w:r w:rsidRPr="00255D0A">
        <w:rPr>
          <w:rFonts w:cstheme="minorHAnsi"/>
          <w:noProof/>
          <w:sz w:val="24"/>
          <w:szCs w:val="24"/>
          <w:lang w:eastAsia="it-IT"/>
        </w:rPr>
        <w:t xml:space="preserve">I finanziamenti ottenuti con il fondo di garanzia PMI avranno le seguenti disposizioni: </w:t>
      </w:r>
    </w:p>
    <w:p w:rsidR="00A0515E" w:rsidRPr="00255D0A" w:rsidRDefault="00A0515E" w:rsidP="004768BC">
      <w:pPr>
        <w:pStyle w:val="Paragrafoelenco"/>
        <w:numPr>
          <w:ilvl w:val="0"/>
          <w:numId w:val="2"/>
        </w:numPr>
        <w:spacing w:line="360" w:lineRule="auto"/>
        <w:ind w:left="709" w:hanging="425"/>
        <w:rPr>
          <w:rFonts w:cstheme="minorHAnsi"/>
          <w:noProof/>
          <w:sz w:val="24"/>
          <w:szCs w:val="24"/>
          <w:lang w:eastAsia="it-IT"/>
        </w:rPr>
      </w:pPr>
      <w:r w:rsidRPr="00255D0A">
        <w:rPr>
          <w:rFonts w:cstheme="minorHAnsi"/>
          <w:noProof/>
          <w:sz w:val="24"/>
          <w:szCs w:val="24"/>
          <w:lang w:eastAsia="it-IT"/>
        </w:rPr>
        <w:t xml:space="preserve">Il fondo opera con PMI </w:t>
      </w:r>
      <w:r w:rsidR="004768BC">
        <w:rPr>
          <w:rFonts w:cstheme="minorHAnsi"/>
          <w:noProof/>
          <w:sz w:val="24"/>
          <w:szCs w:val="24"/>
          <w:lang w:eastAsia="it-IT"/>
        </w:rPr>
        <w:t xml:space="preserve">che presentano </w:t>
      </w:r>
      <w:r w:rsidRPr="00255D0A">
        <w:rPr>
          <w:rFonts w:cstheme="minorHAnsi"/>
          <w:noProof/>
          <w:sz w:val="24"/>
          <w:szCs w:val="24"/>
          <w:lang w:eastAsia="it-IT"/>
        </w:rPr>
        <w:t xml:space="preserve">dipendenti fino a 499 </w:t>
      </w:r>
      <w:r w:rsidR="004768BC">
        <w:rPr>
          <w:rFonts w:cstheme="minorHAnsi"/>
          <w:noProof/>
          <w:sz w:val="24"/>
          <w:szCs w:val="24"/>
          <w:lang w:eastAsia="it-IT"/>
        </w:rPr>
        <w:t xml:space="preserve">unità </w:t>
      </w:r>
      <w:r w:rsidRPr="00255D0A">
        <w:rPr>
          <w:rFonts w:cstheme="minorHAnsi"/>
          <w:noProof/>
          <w:sz w:val="24"/>
          <w:szCs w:val="24"/>
          <w:lang w:eastAsia="it-IT"/>
        </w:rPr>
        <w:t>e può garantire fino a 5milioni;</w:t>
      </w:r>
    </w:p>
    <w:p w:rsidR="00A0515E" w:rsidRPr="004768BC" w:rsidRDefault="00A0515E" w:rsidP="004768BC">
      <w:pPr>
        <w:pStyle w:val="Paragrafoelenco"/>
        <w:numPr>
          <w:ilvl w:val="0"/>
          <w:numId w:val="2"/>
        </w:numPr>
        <w:spacing w:line="360" w:lineRule="auto"/>
        <w:ind w:left="709" w:hanging="425"/>
        <w:rPr>
          <w:rFonts w:cstheme="minorHAnsi"/>
          <w:noProof/>
          <w:sz w:val="24"/>
          <w:szCs w:val="24"/>
          <w:lang w:eastAsia="it-IT"/>
        </w:rPr>
      </w:pPr>
      <w:r w:rsidRPr="004768BC">
        <w:rPr>
          <w:rFonts w:cstheme="minorHAnsi"/>
          <w:noProof/>
          <w:sz w:val="24"/>
          <w:szCs w:val="24"/>
          <w:lang w:eastAsia="it-IT"/>
        </w:rPr>
        <w:t xml:space="preserve">Il prestito è concesso anche se il soggetto è segnalato alla Banca d’Italia in sofferenza; </w:t>
      </w:r>
    </w:p>
    <w:p w:rsidR="004768BC" w:rsidRDefault="00A0515E" w:rsidP="004768BC">
      <w:pPr>
        <w:pStyle w:val="Paragrafoelenco"/>
        <w:numPr>
          <w:ilvl w:val="0"/>
          <w:numId w:val="2"/>
        </w:numPr>
        <w:spacing w:line="360" w:lineRule="auto"/>
        <w:ind w:left="709" w:hanging="425"/>
        <w:rPr>
          <w:rFonts w:cstheme="minorHAnsi"/>
          <w:noProof/>
          <w:sz w:val="24"/>
          <w:szCs w:val="24"/>
          <w:lang w:eastAsia="it-IT"/>
        </w:rPr>
      </w:pPr>
      <w:r w:rsidRPr="00255D0A">
        <w:rPr>
          <w:rFonts w:cstheme="minorHAnsi"/>
          <w:noProof/>
          <w:sz w:val="24"/>
          <w:szCs w:val="24"/>
          <w:lang w:eastAsia="it-IT"/>
        </w:rPr>
        <w:t xml:space="preserve">La percentuale dei finanziamenti non deve superare il 25% dei ricavi ottenuti nel 2019; il </w:t>
      </w:r>
      <w:r w:rsidR="004768BC">
        <w:rPr>
          <w:rFonts w:cstheme="minorHAnsi"/>
          <w:noProof/>
          <w:sz w:val="24"/>
          <w:szCs w:val="24"/>
          <w:lang w:eastAsia="it-IT"/>
        </w:rPr>
        <w:t xml:space="preserve">doppio del costo del personale e </w:t>
      </w:r>
      <w:r w:rsidRPr="00255D0A">
        <w:rPr>
          <w:rFonts w:cstheme="minorHAnsi"/>
          <w:noProof/>
          <w:sz w:val="24"/>
          <w:szCs w:val="24"/>
          <w:lang w:eastAsia="it-IT"/>
        </w:rPr>
        <w:t xml:space="preserve">il fabbisogno </w:t>
      </w:r>
      <w:r w:rsidR="004768BC">
        <w:rPr>
          <w:rFonts w:cstheme="minorHAnsi"/>
          <w:noProof/>
          <w:sz w:val="24"/>
          <w:szCs w:val="24"/>
          <w:lang w:eastAsia="it-IT"/>
        </w:rPr>
        <w:t xml:space="preserve">finanziario </w:t>
      </w:r>
      <w:r w:rsidRPr="00255D0A">
        <w:rPr>
          <w:rFonts w:cstheme="minorHAnsi"/>
          <w:noProof/>
          <w:sz w:val="24"/>
          <w:szCs w:val="24"/>
          <w:lang w:eastAsia="it-IT"/>
        </w:rPr>
        <w:t>necessario</w:t>
      </w:r>
      <w:r w:rsidR="004768BC">
        <w:rPr>
          <w:rFonts w:cstheme="minorHAnsi"/>
          <w:noProof/>
          <w:sz w:val="24"/>
          <w:szCs w:val="24"/>
          <w:lang w:eastAsia="it-IT"/>
        </w:rPr>
        <w:t xml:space="preserve"> all’impresa nei succesivi</w:t>
      </w:r>
      <w:r w:rsidRPr="00255D0A">
        <w:rPr>
          <w:rFonts w:cstheme="minorHAnsi"/>
          <w:noProof/>
          <w:sz w:val="24"/>
          <w:szCs w:val="24"/>
          <w:lang w:eastAsia="it-IT"/>
        </w:rPr>
        <w:t xml:space="preserve"> 18 mesi. </w:t>
      </w:r>
    </w:p>
    <w:p w:rsidR="004768BC" w:rsidRDefault="004768BC" w:rsidP="004768BC">
      <w:pPr>
        <w:spacing w:line="360" w:lineRule="auto"/>
        <w:jc w:val="center"/>
        <w:rPr>
          <w:rFonts w:cstheme="minorHAnsi"/>
          <w:noProof/>
          <w:sz w:val="24"/>
          <w:szCs w:val="24"/>
          <w:lang w:eastAsia="it-IT"/>
        </w:rPr>
      </w:pPr>
      <w:r>
        <w:rPr>
          <w:rFonts w:cstheme="minorHAnsi"/>
          <w:noProof/>
          <w:sz w:val="24"/>
          <w:szCs w:val="24"/>
          <w:lang w:eastAsia="it-IT"/>
        </w:rPr>
        <w:t>PROCEDURA SENZA APPLICAZIONE DEL MODELLO DI VALUTAZIONE ORIGINARIAMENTE PREVISTO.</w:t>
      </w:r>
    </w:p>
    <w:p w:rsidR="004768BC" w:rsidRDefault="004768BC" w:rsidP="004768BC">
      <w:pPr>
        <w:spacing w:line="360" w:lineRule="auto"/>
        <w:rPr>
          <w:rFonts w:cstheme="minorHAnsi"/>
          <w:noProof/>
          <w:sz w:val="24"/>
          <w:szCs w:val="24"/>
          <w:lang w:eastAsia="it-IT"/>
        </w:rPr>
      </w:pPr>
    </w:p>
    <w:p w:rsidR="004768BC" w:rsidRDefault="004768BC" w:rsidP="004768BC">
      <w:pPr>
        <w:spacing w:line="360" w:lineRule="auto"/>
        <w:rPr>
          <w:rFonts w:cstheme="minorHAnsi"/>
          <w:noProof/>
          <w:sz w:val="24"/>
          <w:szCs w:val="24"/>
          <w:lang w:eastAsia="it-IT"/>
        </w:rPr>
      </w:pPr>
    </w:p>
    <w:p w:rsidR="004768BC" w:rsidRDefault="004768BC" w:rsidP="004768BC">
      <w:pPr>
        <w:spacing w:line="360" w:lineRule="auto"/>
        <w:rPr>
          <w:rFonts w:cstheme="minorHAnsi"/>
          <w:noProof/>
          <w:sz w:val="24"/>
          <w:szCs w:val="24"/>
          <w:lang w:eastAsia="it-IT"/>
        </w:rPr>
      </w:pPr>
    </w:p>
    <w:p w:rsidR="004768BC" w:rsidRDefault="004768BC" w:rsidP="004768BC">
      <w:pPr>
        <w:spacing w:line="360" w:lineRule="auto"/>
        <w:rPr>
          <w:rFonts w:cstheme="minorHAnsi"/>
          <w:noProof/>
          <w:sz w:val="24"/>
          <w:szCs w:val="24"/>
          <w:lang w:eastAsia="it-IT"/>
        </w:rPr>
      </w:pPr>
    </w:p>
    <w:p w:rsidR="004768BC" w:rsidRPr="004768BC" w:rsidRDefault="004768BC" w:rsidP="004768BC">
      <w:pPr>
        <w:spacing w:line="360" w:lineRule="auto"/>
        <w:rPr>
          <w:rFonts w:cstheme="minorHAnsi"/>
          <w:noProof/>
          <w:sz w:val="24"/>
          <w:szCs w:val="24"/>
          <w:lang w:eastAsia="it-IT"/>
        </w:rPr>
      </w:pPr>
    </w:p>
    <w:p w:rsidR="00A0515E" w:rsidRPr="004768BC" w:rsidRDefault="004768BC" w:rsidP="004768BC">
      <w:pPr>
        <w:spacing w:line="360" w:lineRule="auto"/>
        <w:rPr>
          <w:rFonts w:cstheme="minorHAnsi"/>
          <w:noProof/>
          <w:sz w:val="24"/>
          <w:szCs w:val="24"/>
          <w:lang w:eastAsia="it-IT"/>
        </w:rPr>
      </w:pPr>
      <w:r w:rsidRPr="004768BC">
        <w:rPr>
          <w:rFonts w:cstheme="minorHAnsi"/>
          <w:noProof/>
          <w:sz w:val="24"/>
          <w:szCs w:val="24"/>
          <w:lang w:eastAsia="it-IT"/>
        </w:rPr>
        <w:lastRenderedPageBreak/>
        <w:t>FINANZIAMENTO DI € 25.000</w:t>
      </w:r>
    </w:p>
    <w:p w:rsidR="00A0515E" w:rsidRPr="004768BC" w:rsidRDefault="00A0515E" w:rsidP="004768BC">
      <w:pPr>
        <w:spacing w:line="360" w:lineRule="auto"/>
        <w:rPr>
          <w:rFonts w:cstheme="minorHAnsi"/>
          <w:noProof/>
          <w:sz w:val="24"/>
          <w:szCs w:val="24"/>
          <w:lang w:eastAsia="it-IT"/>
        </w:rPr>
      </w:pPr>
      <w:r w:rsidRPr="004768BC">
        <w:rPr>
          <w:rFonts w:cstheme="minorHAnsi"/>
          <w:noProof/>
          <w:sz w:val="24"/>
          <w:szCs w:val="24"/>
          <w:u w:val="single"/>
          <w:lang w:eastAsia="it-IT"/>
        </w:rPr>
        <w:t>Condizioni</w:t>
      </w:r>
      <w:r w:rsidRPr="004768BC">
        <w:rPr>
          <w:rFonts w:cstheme="minorHAnsi"/>
          <w:noProof/>
          <w:sz w:val="24"/>
          <w:szCs w:val="24"/>
          <w:lang w:eastAsia="it-IT"/>
        </w:rPr>
        <w:t>:</w:t>
      </w:r>
      <w:r w:rsidRPr="004768BC">
        <w:rPr>
          <w:rFonts w:cstheme="minorHAnsi"/>
          <w:noProof/>
          <w:sz w:val="24"/>
          <w:szCs w:val="24"/>
          <w:lang w:eastAsia="it-IT"/>
        </w:rPr>
        <w:br/>
        <w:t>- prestito</w:t>
      </w:r>
      <w:r w:rsidR="004768BC">
        <w:rPr>
          <w:rFonts w:cstheme="minorHAnsi"/>
          <w:noProof/>
          <w:sz w:val="24"/>
          <w:szCs w:val="24"/>
          <w:lang w:eastAsia="it-IT"/>
        </w:rPr>
        <w:t xml:space="preserve"> non superiore a </w:t>
      </w:r>
      <w:r w:rsidRPr="004768BC">
        <w:rPr>
          <w:rFonts w:cstheme="minorHAnsi"/>
          <w:noProof/>
          <w:sz w:val="24"/>
          <w:szCs w:val="24"/>
          <w:lang w:eastAsia="it-IT"/>
        </w:rPr>
        <w:t>€ 25.000</w:t>
      </w:r>
      <w:r w:rsidRPr="004768BC">
        <w:rPr>
          <w:rFonts w:cstheme="minorHAnsi"/>
          <w:noProof/>
          <w:sz w:val="24"/>
          <w:szCs w:val="24"/>
          <w:lang w:eastAsia="it-IT"/>
        </w:rPr>
        <w:br/>
        <w:t>- preammortamento di 24 mesi</w:t>
      </w:r>
      <w:r w:rsidRPr="004768BC">
        <w:rPr>
          <w:rFonts w:cstheme="minorHAnsi"/>
          <w:noProof/>
          <w:sz w:val="24"/>
          <w:szCs w:val="24"/>
          <w:lang w:eastAsia="it-IT"/>
        </w:rPr>
        <w:br/>
        <w:t xml:space="preserve">- durata massima 6 anni </w:t>
      </w:r>
      <w:r w:rsidRPr="004768BC">
        <w:rPr>
          <w:rFonts w:cstheme="minorHAnsi"/>
          <w:noProof/>
          <w:sz w:val="24"/>
          <w:szCs w:val="24"/>
          <w:lang w:eastAsia="it-IT"/>
        </w:rPr>
        <w:br/>
        <w:t>- autocertificazione del danneggiamento</w:t>
      </w:r>
      <w:r w:rsidR="004768BC">
        <w:rPr>
          <w:rFonts w:cstheme="minorHAnsi"/>
          <w:noProof/>
          <w:sz w:val="24"/>
          <w:szCs w:val="24"/>
          <w:lang w:eastAsia="it-IT"/>
        </w:rPr>
        <w:br/>
        <w:t xml:space="preserve">- importo massimo pari al 25% dei ricavi conseguiti nel 2019 </w:t>
      </w:r>
      <w:r w:rsidRPr="004768BC">
        <w:rPr>
          <w:rFonts w:cstheme="minorHAnsi"/>
          <w:noProof/>
          <w:sz w:val="24"/>
          <w:szCs w:val="24"/>
          <w:lang w:eastAsia="it-IT"/>
        </w:rPr>
        <w:t xml:space="preserve"> </w:t>
      </w:r>
    </w:p>
    <w:p w:rsidR="00A0515E" w:rsidRPr="004768BC" w:rsidRDefault="00A0515E" w:rsidP="004768BC">
      <w:pPr>
        <w:spacing w:line="360" w:lineRule="auto"/>
        <w:rPr>
          <w:rFonts w:cstheme="minorHAnsi"/>
          <w:noProof/>
          <w:sz w:val="24"/>
          <w:szCs w:val="24"/>
          <w:lang w:eastAsia="it-IT"/>
        </w:rPr>
      </w:pPr>
      <w:r w:rsidRPr="004768BC">
        <w:rPr>
          <w:rFonts w:cstheme="minorHAnsi"/>
          <w:noProof/>
          <w:sz w:val="24"/>
          <w:szCs w:val="24"/>
          <w:u w:val="single"/>
          <w:lang w:eastAsia="it-IT"/>
        </w:rPr>
        <w:t>Procedura:</w:t>
      </w:r>
      <w:r w:rsidRPr="004768BC">
        <w:rPr>
          <w:rFonts w:cstheme="minorHAnsi"/>
          <w:noProof/>
          <w:sz w:val="24"/>
          <w:szCs w:val="24"/>
          <w:u w:val="single"/>
          <w:lang w:eastAsia="it-IT"/>
        </w:rPr>
        <w:br/>
      </w:r>
      <w:r w:rsidRPr="004768BC">
        <w:rPr>
          <w:rFonts w:cstheme="minorHAnsi"/>
          <w:noProof/>
          <w:sz w:val="24"/>
          <w:szCs w:val="24"/>
          <w:lang w:eastAsia="it-IT"/>
        </w:rPr>
        <w:t>- il rilascio della garanzia è automatico e gratuito</w:t>
      </w:r>
      <w:r w:rsidRPr="004768BC">
        <w:rPr>
          <w:rFonts w:cstheme="minorHAnsi"/>
          <w:noProof/>
          <w:sz w:val="24"/>
          <w:szCs w:val="24"/>
          <w:lang w:eastAsia="it-IT"/>
        </w:rPr>
        <w:br/>
        <w:t xml:space="preserve">- la banca eroga il finanziamento con la sola verifica formale del possesso dei requisiti. </w:t>
      </w:r>
    </w:p>
    <w:p w:rsidR="0091482F" w:rsidRPr="00255D0A" w:rsidRDefault="0091482F" w:rsidP="00A0515E">
      <w:pPr>
        <w:pStyle w:val="Paragrafoelenco"/>
        <w:spacing w:line="360" w:lineRule="auto"/>
        <w:rPr>
          <w:rFonts w:cstheme="minorHAnsi"/>
          <w:noProof/>
          <w:sz w:val="24"/>
          <w:szCs w:val="24"/>
          <w:lang w:eastAsia="it-IT"/>
        </w:rPr>
      </w:pPr>
    </w:p>
    <w:p w:rsidR="00A0515E" w:rsidRPr="00255D0A" w:rsidRDefault="00A0515E" w:rsidP="00A0515E">
      <w:pPr>
        <w:pStyle w:val="Paragrafoelenco"/>
        <w:spacing w:line="360" w:lineRule="auto"/>
        <w:jc w:val="center"/>
        <w:rPr>
          <w:rFonts w:cstheme="minorHAnsi"/>
          <w:noProof/>
          <w:sz w:val="24"/>
          <w:szCs w:val="24"/>
          <w:u w:val="single"/>
          <w:lang w:eastAsia="it-IT"/>
        </w:rPr>
      </w:pPr>
      <w:r w:rsidRPr="00255D0A">
        <w:rPr>
          <w:rFonts w:cstheme="minorHAnsi"/>
          <w:noProof/>
          <w:sz w:val="24"/>
          <w:szCs w:val="24"/>
          <w:u w:val="single"/>
          <w:lang w:eastAsia="it-IT"/>
        </w:rPr>
        <w:t>E’ possibile, per le imprese con ricavi inferiori a € 3,2 milioni, di avere finanziamenti dal Fondo di Garanzia per un ammontare non super</w:t>
      </w:r>
      <w:r w:rsidR="0091482F" w:rsidRPr="00255D0A">
        <w:rPr>
          <w:rFonts w:cstheme="minorHAnsi"/>
          <w:noProof/>
          <w:sz w:val="24"/>
          <w:szCs w:val="24"/>
          <w:u w:val="single"/>
          <w:lang w:eastAsia="it-IT"/>
        </w:rPr>
        <w:t xml:space="preserve">iore al 25% dei ricavi del 2019, con un massimale di € 800.000 senza alcuna valutazione da parte della Banca. </w:t>
      </w:r>
    </w:p>
    <w:p w:rsidR="0091482F" w:rsidRPr="00255D0A" w:rsidRDefault="0091482F" w:rsidP="00A0515E">
      <w:pPr>
        <w:pStyle w:val="Paragrafoelenco"/>
        <w:spacing w:line="360" w:lineRule="auto"/>
        <w:jc w:val="center"/>
        <w:rPr>
          <w:rFonts w:cstheme="minorHAnsi"/>
          <w:noProof/>
          <w:sz w:val="24"/>
          <w:szCs w:val="24"/>
          <w:u w:val="single"/>
          <w:lang w:eastAsia="it-IT"/>
        </w:rPr>
      </w:pPr>
    </w:p>
    <w:p w:rsidR="00255D0A" w:rsidRPr="00255D0A" w:rsidRDefault="00255D0A" w:rsidP="00255D0A">
      <w:pPr>
        <w:pStyle w:val="Paragrafoelenco"/>
        <w:spacing w:line="360" w:lineRule="auto"/>
        <w:jc w:val="center"/>
        <w:rPr>
          <w:rFonts w:cstheme="minorHAnsi"/>
          <w:b/>
          <w:noProof/>
          <w:color w:val="FF0000"/>
          <w:sz w:val="24"/>
          <w:szCs w:val="24"/>
          <w:u w:val="single"/>
          <w:lang w:eastAsia="it-IT"/>
        </w:rPr>
      </w:pPr>
      <w:r w:rsidRPr="00255D0A">
        <w:rPr>
          <w:rFonts w:cstheme="minorHAnsi"/>
          <w:b/>
          <w:noProof/>
          <w:color w:val="FF0000"/>
          <w:sz w:val="24"/>
          <w:szCs w:val="24"/>
          <w:u w:val="single"/>
          <w:lang w:eastAsia="it-IT"/>
        </w:rPr>
        <w:t>DECRETO DPCM 10.04.2020</w:t>
      </w:r>
    </w:p>
    <w:p w:rsidR="00255D0A" w:rsidRPr="00255D0A" w:rsidRDefault="00255D0A" w:rsidP="00255D0A">
      <w:pPr>
        <w:pStyle w:val="Paragrafoelenco"/>
        <w:spacing w:line="360" w:lineRule="auto"/>
        <w:jc w:val="center"/>
        <w:rPr>
          <w:rFonts w:cstheme="minorHAnsi"/>
          <w:noProof/>
          <w:sz w:val="24"/>
          <w:szCs w:val="24"/>
          <w:lang w:eastAsia="it-IT"/>
        </w:rPr>
      </w:pPr>
      <w:r w:rsidRPr="00255D0A">
        <w:rPr>
          <w:rFonts w:cstheme="minorHAnsi"/>
          <w:noProof/>
          <w:sz w:val="24"/>
          <w:szCs w:val="24"/>
          <w:lang w:eastAsia="it-IT"/>
        </w:rPr>
        <w:t xml:space="preserve">Il Decreto ha emanato ulteriori disposizioni dirette a contenere la diffusione del virus Covid-19 che sono in </w:t>
      </w:r>
      <w:r w:rsidRPr="00255D0A">
        <w:rPr>
          <w:rFonts w:cstheme="minorHAnsi"/>
          <w:b/>
          <w:noProof/>
          <w:sz w:val="24"/>
          <w:szCs w:val="24"/>
          <w:u w:val="single"/>
          <w:lang w:eastAsia="it-IT"/>
        </w:rPr>
        <w:t>vigore fino al 03 Maggio 2020.</w:t>
      </w:r>
    </w:p>
    <w:p w:rsidR="00255D0A" w:rsidRPr="00255D0A" w:rsidRDefault="004768BC" w:rsidP="00255D0A">
      <w:pPr>
        <w:pStyle w:val="Paragrafoelenco"/>
        <w:spacing w:line="360" w:lineRule="auto"/>
        <w:jc w:val="center"/>
        <w:rPr>
          <w:rFonts w:cstheme="minorHAnsi"/>
          <w:noProof/>
          <w:sz w:val="24"/>
          <w:szCs w:val="24"/>
          <w:lang w:eastAsia="it-IT"/>
        </w:rPr>
      </w:pPr>
      <w:r w:rsidRPr="00255D0A">
        <w:rPr>
          <w:b/>
          <w:noProof/>
          <w:color w:val="0070C0"/>
          <w:lang w:eastAsia="it-IT"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page">
                  <wp:posOffset>6026785</wp:posOffset>
                </wp:positionV>
                <wp:extent cx="2652395" cy="6277610"/>
                <wp:effectExtent l="0" t="2857" r="0" b="0"/>
                <wp:wrapSquare wrapText="bothSides"/>
                <wp:docPr id="306" name="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652395" cy="62776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:rsidR="00255D0A" w:rsidRPr="004768BC" w:rsidRDefault="00255D0A" w:rsidP="00255D0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768B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>Ricordiamo inoltre a tutti i clienti che lo Studio Bono rimarrà chiuso</w:t>
                            </w:r>
                            <w:r w:rsidRPr="004768B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br/>
                            </w:r>
                            <w:r w:rsidRPr="004768B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u w:val="single"/>
                              </w:rPr>
                              <w:t xml:space="preserve"> fino alla data del 03 Maggio 2020.</w:t>
                            </w:r>
                          </w:p>
                          <w:p w:rsidR="00255D0A" w:rsidRPr="004768BC" w:rsidRDefault="00255D0A" w:rsidP="00255D0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768B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>Il Dott. Bono e Collaboratori sono raggiungibili ai seguenti numeri di cellulare:</w:t>
                            </w:r>
                          </w:p>
                          <w:p w:rsidR="00255D0A" w:rsidRPr="004768BC" w:rsidRDefault="00255D0A" w:rsidP="00255D0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4768B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>Dott. Bono 338.5835627</w:t>
                            </w:r>
                            <w:r w:rsidRPr="004768B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br/>
                              <w:t>Dott.ssa Bono 349.7805917</w:t>
                            </w:r>
                            <w:r w:rsidRPr="004768B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br/>
                              <w:t>Dott. Prati 339.1865297</w:t>
                            </w:r>
                            <w:r w:rsidRPr="004768B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br/>
                              <w:t>Michela 335.5918629</w:t>
                            </w:r>
                            <w:r w:rsidRPr="004768B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br/>
                              <w:t>Cristina 333.2472016</w:t>
                            </w:r>
                            <w:r w:rsidRPr="004768B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br/>
                              <w:t>Emilia 333.8582868</w:t>
                            </w:r>
                            <w:r w:rsidRPr="004768B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br/>
                              <w:t>Roberta</w:t>
                            </w:r>
                            <w:r w:rsidR="00DE34D9" w:rsidRPr="004768B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 xml:space="preserve"> 348.8533800</w:t>
                            </w:r>
                            <w:r w:rsidRPr="004768B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br/>
                              <w:t xml:space="preserve">Andrea  </w:t>
                            </w:r>
                            <w:r w:rsidR="00DE34D9" w:rsidRPr="004768BC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</w:rPr>
                              <w:t>320.9032033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Forma 2" o:spid="_x0000_s1027" style="position:absolute;left:0;text-align:left;margin-left:157.65pt;margin-top:474.55pt;width:208.85pt;height:494.3pt;rotation:90;z-index:251669504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page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" o:allowincell="f" fillcolor="#5b9bd5 [3204]" stroked="f">
                <v:textbox>
                  <w:txbxContent>
                    <w:p w:rsidR="00255D0A" w:rsidRPr="004768BC" w:rsidRDefault="00255D0A" w:rsidP="00255D0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</w:pPr>
                      <w:r w:rsidRPr="004768B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>Ricordiamo inoltre a tutti i clienti che lo Studio Bono rimarrà chiuso</w:t>
                      </w:r>
                      <w:r w:rsidRPr="004768B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br/>
                      </w:r>
                      <w:r w:rsidRPr="004768B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u w:val="single"/>
                        </w:rPr>
                        <w:t xml:space="preserve"> fino alla data del 03 Maggio 2020.</w:t>
                      </w:r>
                    </w:p>
                    <w:p w:rsidR="00255D0A" w:rsidRPr="004768BC" w:rsidRDefault="00255D0A" w:rsidP="00255D0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</w:pPr>
                      <w:r w:rsidRPr="004768B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>Il Dott. Bono e Collaboratori sono raggiungibili ai seguenti numeri di cellulare:</w:t>
                      </w:r>
                    </w:p>
                    <w:p w:rsidR="00255D0A" w:rsidRPr="004768BC" w:rsidRDefault="00255D0A" w:rsidP="00255D0A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</w:pPr>
                      <w:r w:rsidRPr="004768B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>Dott. Bono 338.5835627</w:t>
                      </w:r>
                      <w:r w:rsidRPr="004768B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br/>
                        <w:t>Dott.ssa Bono 349.7805917</w:t>
                      </w:r>
                      <w:r w:rsidRPr="004768B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br/>
                        <w:t>Dott. Prati 339.1865297</w:t>
                      </w:r>
                      <w:r w:rsidRPr="004768B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br/>
                        <w:t>Michela 335.5918629</w:t>
                      </w:r>
                      <w:r w:rsidRPr="004768B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br/>
                        <w:t>Cristina 333.2472016</w:t>
                      </w:r>
                      <w:r w:rsidRPr="004768B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br/>
                        <w:t>Emilia 333.8582868</w:t>
                      </w:r>
                      <w:r w:rsidRPr="004768B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br/>
                        <w:t>Roberta</w:t>
                      </w:r>
                      <w:r w:rsidR="00DE34D9" w:rsidRPr="004768B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 xml:space="preserve"> 348.8533800</w:t>
                      </w:r>
                      <w:r w:rsidRPr="004768B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br/>
                        <w:t xml:space="preserve">Andrea  </w:t>
                      </w:r>
                      <w:r w:rsidR="00DE34D9" w:rsidRPr="004768BC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</w:rPr>
                        <w:t>320.9032033</w:t>
                      </w:r>
                    </w:p>
                  </w:txbxContent>
                </v:textbox>
                <w10:wrap type="square" anchorx="margin" anchory="page"/>
              </v:roundrect>
            </w:pict>
          </mc:Fallback>
        </mc:AlternateContent>
      </w:r>
      <w:r w:rsidR="00255D0A" w:rsidRPr="00255D0A">
        <w:rPr>
          <w:rFonts w:cstheme="minorHAnsi"/>
          <w:noProof/>
          <w:sz w:val="24"/>
          <w:szCs w:val="24"/>
          <w:lang w:eastAsia="it-IT"/>
        </w:rPr>
        <w:t xml:space="preserve">Le attività produttive e industriali sono quelle riportate nella precedente newsletter spedita – n. 10/2020. Si segnalano aggiunta di alcuni codici attività. </w:t>
      </w:r>
    </w:p>
    <w:p w:rsidR="00255D0A" w:rsidRPr="004768BC" w:rsidRDefault="00255D0A" w:rsidP="004768BC">
      <w:pPr>
        <w:spacing w:line="360" w:lineRule="auto"/>
        <w:rPr>
          <w:rFonts w:cstheme="minorHAnsi"/>
          <w:noProof/>
          <w:sz w:val="24"/>
          <w:szCs w:val="24"/>
          <w:lang w:eastAsia="it-IT"/>
        </w:rPr>
      </w:pPr>
      <w:r w:rsidRPr="004768BC">
        <w:rPr>
          <w:rFonts w:cstheme="minorHAnsi"/>
          <w:noProof/>
          <w:sz w:val="24"/>
          <w:szCs w:val="24"/>
          <w:lang w:eastAsia="it-IT"/>
        </w:rPr>
        <w:t>Per il commercio al dettaglio si prevede anche qui l’aggiunta di nuove attività.</w:t>
      </w:r>
    </w:p>
    <w:p w:rsidR="00255D0A" w:rsidRPr="004768BC" w:rsidRDefault="00255D0A" w:rsidP="004768BC">
      <w:pPr>
        <w:pStyle w:val="Paragrafoelenco"/>
        <w:spacing w:line="360" w:lineRule="auto"/>
        <w:jc w:val="center"/>
        <w:rPr>
          <w:rFonts w:cstheme="minorHAnsi"/>
          <w:noProof/>
          <w:color w:val="EE6612"/>
          <w:sz w:val="24"/>
          <w:szCs w:val="24"/>
          <w:u w:val="single"/>
          <w:lang w:eastAsia="it-IT"/>
        </w:rPr>
      </w:pPr>
      <w:r w:rsidRPr="00255D0A">
        <w:rPr>
          <w:rFonts w:cstheme="minorHAnsi"/>
          <w:noProof/>
          <w:color w:val="EE6612"/>
          <w:sz w:val="24"/>
          <w:szCs w:val="24"/>
          <w:u w:val="single"/>
          <w:lang w:eastAsia="it-IT"/>
        </w:rPr>
        <w:t xml:space="preserve">RIMANGONO SOSPESE LE ATTIVITA’ DEI SERVIZI DI RISTORAZIONE, BAR, RISTORANTI, GELATERIE, PASTICCERIE E PUB. </w:t>
      </w:r>
      <w:bookmarkStart w:id="0" w:name="_GoBack"/>
      <w:bookmarkEnd w:id="0"/>
    </w:p>
    <w:p w:rsidR="00C24FAE" w:rsidRDefault="00255D0A" w:rsidP="00255D0A">
      <w:pPr>
        <w:pStyle w:val="Paragrafoelenco"/>
        <w:spacing w:line="360" w:lineRule="auto"/>
        <w:jc w:val="center"/>
        <w:rPr>
          <w:rFonts w:cstheme="minorHAnsi"/>
          <w:b/>
          <w:noProof/>
          <w:color w:val="FF0000"/>
          <w:sz w:val="24"/>
          <w:szCs w:val="24"/>
          <w:lang w:eastAsia="it-IT"/>
        </w:rPr>
      </w:pPr>
      <w:r w:rsidRPr="00255D0A">
        <w:rPr>
          <w:rFonts w:cstheme="minorHAnsi"/>
          <w:b/>
          <w:noProof/>
          <w:color w:val="FF0000"/>
          <w:sz w:val="24"/>
          <w:szCs w:val="24"/>
          <w:lang w:eastAsia="it-IT"/>
        </w:rPr>
        <w:t>SI RICORDA CHE IN LOMBARDIA VALGONO LE NORME EMANATE DAL GOVERNATORE.</w:t>
      </w:r>
    </w:p>
    <w:p w:rsidR="00255D0A" w:rsidRPr="00DE34D9" w:rsidRDefault="00255D0A" w:rsidP="00DE34D9">
      <w:pPr>
        <w:spacing w:line="360" w:lineRule="auto"/>
        <w:rPr>
          <w:rFonts w:cstheme="minorHAnsi"/>
          <w:b/>
          <w:noProof/>
          <w:color w:val="0070C0"/>
          <w:sz w:val="24"/>
          <w:szCs w:val="24"/>
          <w:lang w:eastAsia="it-IT"/>
        </w:rPr>
      </w:pPr>
    </w:p>
    <w:sectPr w:rsidR="00255D0A" w:rsidRPr="00DE34D9" w:rsidSect="00C93A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D5B" w:rsidRDefault="00AF4D5B" w:rsidP="00AF4D5B">
      <w:pPr>
        <w:spacing w:after="0" w:line="240" w:lineRule="auto"/>
      </w:pPr>
      <w:r>
        <w:separator/>
      </w:r>
    </w:p>
  </w:endnote>
  <w:endnote w:type="continuationSeparator" w:id="0">
    <w:p w:rsidR="00AF4D5B" w:rsidRDefault="00AF4D5B" w:rsidP="00AF4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D5B" w:rsidRDefault="00AF4D5B" w:rsidP="00AF4D5B">
      <w:pPr>
        <w:spacing w:after="0" w:line="240" w:lineRule="auto"/>
      </w:pPr>
      <w:r>
        <w:separator/>
      </w:r>
    </w:p>
  </w:footnote>
  <w:footnote w:type="continuationSeparator" w:id="0">
    <w:p w:rsidR="00AF4D5B" w:rsidRDefault="00AF4D5B" w:rsidP="00AF4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71EBA"/>
    <w:multiLevelType w:val="hybridMultilevel"/>
    <w:tmpl w:val="377626E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04D159B"/>
    <w:multiLevelType w:val="hybridMultilevel"/>
    <w:tmpl w:val="219A87D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3F425C9"/>
    <w:multiLevelType w:val="hybridMultilevel"/>
    <w:tmpl w:val="AB123C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34"/>
    <w:rsid w:val="0004787B"/>
    <w:rsid w:val="00093701"/>
    <w:rsid w:val="000C1987"/>
    <w:rsid w:val="000D7B07"/>
    <w:rsid w:val="00105395"/>
    <w:rsid w:val="00140977"/>
    <w:rsid w:val="00160653"/>
    <w:rsid w:val="00160B32"/>
    <w:rsid w:val="001B59E5"/>
    <w:rsid w:val="0021383A"/>
    <w:rsid w:val="00255D0A"/>
    <w:rsid w:val="002714CD"/>
    <w:rsid w:val="00276918"/>
    <w:rsid w:val="00281AD8"/>
    <w:rsid w:val="002A71EA"/>
    <w:rsid w:val="002B3BD3"/>
    <w:rsid w:val="00342071"/>
    <w:rsid w:val="00353955"/>
    <w:rsid w:val="00354CDD"/>
    <w:rsid w:val="003B6B04"/>
    <w:rsid w:val="003D3EAC"/>
    <w:rsid w:val="004036FE"/>
    <w:rsid w:val="00403B09"/>
    <w:rsid w:val="00403DE8"/>
    <w:rsid w:val="00415E75"/>
    <w:rsid w:val="00462A6A"/>
    <w:rsid w:val="004768BC"/>
    <w:rsid w:val="004A7626"/>
    <w:rsid w:val="004B0ECD"/>
    <w:rsid w:val="004F11E0"/>
    <w:rsid w:val="004F6BCA"/>
    <w:rsid w:val="00500870"/>
    <w:rsid w:val="00512FE8"/>
    <w:rsid w:val="0056462A"/>
    <w:rsid w:val="00581D12"/>
    <w:rsid w:val="005C7A9A"/>
    <w:rsid w:val="005E74F5"/>
    <w:rsid w:val="005F7DFE"/>
    <w:rsid w:val="006169D3"/>
    <w:rsid w:val="006B083D"/>
    <w:rsid w:val="006F3D08"/>
    <w:rsid w:val="00756B3C"/>
    <w:rsid w:val="00783574"/>
    <w:rsid w:val="00784631"/>
    <w:rsid w:val="007A444D"/>
    <w:rsid w:val="007C71BE"/>
    <w:rsid w:val="007F4777"/>
    <w:rsid w:val="008063E4"/>
    <w:rsid w:val="00836614"/>
    <w:rsid w:val="008876C3"/>
    <w:rsid w:val="008C4DF6"/>
    <w:rsid w:val="008D1A9B"/>
    <w:rsid w:val="009063F8"/>
    <w:rsid w:val="0091482F"/>
    <w:rsid w:val="00917019"/>
    <w:rsid w:val="00942031"/>
    <w:rsid w:val="00950AF1"/>
    <w:rsid w:val="00983812"/>
    <w:rsid w:val="009B4C5D"/>
    <w:rsid w:val="009F653B"/>
    <w:rsid w:val="00A0515E"/>
    <w:rsid w:val="00A505DF"/>
    <w:rsid w:val="00A8519C"/>
    <w:rsid w:val="00AB0CFA"/>
    <w:rsid w:val="00AB42D9"/>
    <w:rsid w:val="00AC4C69"/>
    <w:rsid w:val="00AC62F8"/>
    <w:rsid w:val="00AD3174"/>
    <w:rsid w:val="00AD53B7"/>
    <w:rsid w:val="00AF4D5B"/>
    <w:rsid w:val="00B031AD"/>
    <w:rsid w:val="00B10B32"/>
    <w:rsid w:val="00B15B95"/>
    <w:rsid w:val="00B17C96"/>
    <w:rsid w:val="00B2377C"/>
    <w:rsid w:val="00B52125"/>
    <w:rsid w:val="00B66895"/>
    <w:rsid w:val="00B75FA4"/>
    <w:rsid w:val="00B9792C"/>
    <w:rsid w:val="00BC7177"/>
    <w:rsid w:val="00BD46D6"/>
    <w:rsid w:val="00BE5989"/>
    <w:rsid w:val="00BF3A2B"/>
    <w:rsid w:val="00C01D5A"/>
    <w:rsid w:val="00C24FAE"/>
    <w:rsid w:val="00C72A2C"/>
    <w:rsid w:val="00C93A4D"/>
    <w:rsid w:val="00CD6474"/>
    <w:rsid w:val="00CF11DB"/>
    <w:rsid w:val="00D53491"/>
    <w:rsid w:val="00D71734"/>
    <w:rsid w:val="00DD6293"/>
    <w:rsid w:val="00DE34D9"/>
    <w:rsid w:val="00DF0338"/>
    <w:rsid w:val="00E3171D"/>
    <w:rsid w:val="00E41A72"/>
    <w:rsid w:val="00E5065D"/>
    <w:rsid w:val="00E53DD6"/>
    <w:rsid w:val="00E9124B"/>
    <w:rsid w:val="00EE51AB"/>
    <w:rsid w:val="00EF00B8"/>
    <w:rsid w:val="00EF4BFB"/>
    <w:rsid w:val="00F33CF5"/>
    <w:rsid w:val="00F60E88"/>
    <w:rsid w:val="00F93E08"/>
    <w:rsid w:val="00FB46E4"/>
    <w:rsid w:val="00FC05AB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FB02F1EB-83F6-4CE7-90B0-B7A5D38F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38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173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036F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3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3A4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B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F4D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D5B"/>
  </w:style>
  <w:style w:type="paragraph" w:styleId="Pidipagina">
    <w:name w:val="footer"/>
    <w:basedOn w:val="Normale"/>
    <w:link w:val="PidipaginaCarattere"/>
    <w:uiPriority w:val="99"/>
    <w:unhideWhenUsed/>
    <w:rsid w:val="00AF4D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D5B"/>
  </w:style>
  <w:style w:type="paragraph" w:styleId="Corpotesto">
    <w:name w:val="Body Text"/>
    <w:basedOn w:val="Normale"/>
    <w:link w:val="CorpotestoCarattere"/>
    <w:rsid w:val="00160B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60B3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60B32"/>
    <w:pPr>
      <w:widowControl w:val="0"/>
      <w:autoSpaceDE w:val="0"/>
      <w:autoSpaceDN w:val="0"/>
      <w:adjustRightInd w:val="0"/>
      <w:spacing w:before="52" w:after="0" w:line="240" w:lineRule="auto"/>
      <w:ind w:left="110"/>
    </w:pPr>
    <w:rPr>
      <w:rFonts w:ascii="Arial" w:eastAsia="Times New Roman" w:hAnsi="Arial" w:cs="Arial"/>
      <w:sz w:val="24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255D0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55D0A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D2CBC-BDF6-4F6B-BEB8-1CB6489C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 pc06</dc:creator>
  <cp:keywords/>
  <dc:description/>
  <cp:lastModifiedBy>Pc06</cp:lastModifiedBy>
  <cp:revision>9</cp:revision>
  <cp:lastPrinted>2019-07-11T09:54:00Z</cp:lastPrinted>
  <dcterms:created xsi:type="dcterms:W3CDTF">2020-04-14T11:52:00Z</dcterms:created>
  <dcterms:modified xsi:type="dcterms:W3CDTF">2020-04-14T15:41:00Z</dcterms:modified>
</cp:coreProperties>
</file>