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4D" w:rsidRDefault="003D3EAC" w:rsidP="00CF11DB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7C5B9" wp14:editId="60E92EE9">
                <wp:simplePos x="0" y="0"/>
                <wp:positionH relativeFrom="margin">
                  <wp:align>center</wp:align>
                </wp:positionH>
                <wp:positionV relativeFrom="paragraph">
                  <wp:posOffset>-107315</wp:posOffset>
                </wp:positionV>
                <wp:extent cx="1828800" cy="123825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3EAC" w:rsidRPr="002B3BD3" w:rsidRDefault="00B66895" w:rsidP="003D3EAC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NEWS #</w:t>
                            </w:r>
                            <w:r w:rsidR="008F10F7"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</w:t>
                            </w:r>
                            <w:r w:rsidR="005A2C26"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  <w:r w:rsidR="008F10F7"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.2020</w:t>
                            </w:r>
                          </w:p>
                          <w:p w:rsidR="008063E4" w:rsidRDefault="005A2C26" w:rsidP="008F10F7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DECRETO RILANCIO </w:t>
                            </w:r>
                          </w:p>
                          <w:p w:rsidR="005A2C26" w:rsidRPr="002B3BD3" w:rsidRDefault="005A2C26" w:rsidP="008F10F7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LE PRINCIPALI MISURE FISCALI </w:t>
                            </w:r>
                          </w:p>
                          <w:p w:rsidR="003D3EAC" w:rsidRPr="002B3BD3" w:rsidRDefault="003D3EAC" w:rsidP="003D3EAC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FFC000" w:themeColor="accent4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7C5B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-8.45pt;width:2in;height:97.5pt;z-index:25166540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" filled="f" stroked="f">
                <v:textbox>
                  <w:txbxContent>
                    <w:p w:rsidR="003D3EAC" w:rsidRPr="002B3BD3" w:rsidRDefault="00B66895" w:rsidP="003D3EAC">
                      <w:pPr>
                        <w:pStyle w:val="Intestazione"/>
                        <w:jc w:val="center"/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NEWS #</w:t>
                      </w:r>
                      <w:r w:rsidR="008F10F7"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</w:t>
                      </w:r>
                      <w:r w:rsidR="005A2C26"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  <w:r w:rsidR="008F10F7"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.2020</w:t>
                      </w:r>
                    </w:p>
                    <w:p w:rsidR="008063E4" w:rsidRDefault="005A2C26" w:rsidP="008F10F7">
                      <w:pPr>
                        <w:pStyle w:val="Intestazione"/>
                        <w:jc w:val="center"/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DECRETO RILANCIO </w:t>
                      </w:r>
                    </w:p>
                    <w:p w:rsidR="005A2C26" w:rsidRPr="002B3BD3" w:rsidRDefault="005A2C26" w:rsidP="008F10F7">
                      <w:pPr>
                        <w:pStyle w:val="Intestazione"/>
                        <w:jc w:val="center"/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LE PRINCIPALI MISURE FISCALI </w:t>
                      </w:r>
                    </w:p>
                    <w:p w:rsidR="003D3EAC" w:rsidRPr="002B3BD3" w:rsidRDefault="003D3EAC" w:rsidP="003D3EAC">
                      <w:pPr>
                        <w:pStyle w:val="Intestazione"/>
                        <w:jc w:val="center"/>
                        <w:rPr>
                          <w:b/>
                          <w:color w:val="FFC000" w:themeColor="accent4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4D5B" w:rsidRDefault="00AF4D5B" w:rsidP="00AF4D5B">
      <w:pPr>
        <w:rPr>
          <w:rFonts w:ascii="Comic Sans MS" w:hAnsi="Comic Sans MS"/>
          <w:b/>
          <w:sz w:val="28"/>
          <w:szCs w:val="24"/>
          <w:u w:val="single"/>
        </w:rPr>
      </w:pPr>
    </w:p>
    <w:p w:rsidR="003D3EAC" w:rsidRDefault="003D3EAC" w:rsidP="00AF4D5B">
      <w:pPr>
        <w:rPr>
          <w:rFonts w:ascii="Comic Sans MS" w:hAnsi="Comic Sans MS"/>
          <w:b/>
          <w:sz w:val="28"/>
          <w:szCs w:val="24"/>
          <w:u w:val="single"/>
        </w:rPr>
      </w:pPr>
    </w:p>
    <w:p w:rsidR="005A2C26" w:rsidRDefault="0004787B" w:rsidP="005A2C26">
      <w:pPr>
        <w:spacing w:line="276" w:lineRule="auto"/>
        <w:jc w:val="center"/>
        <w:rPr>
          <w:rFonts w:cstheme="minorHAnsi"/>
          <w:sz w:val="24"/>
          <w:szCs w:val="24"/>
          <w:lang w:eastAsia="it-IT"/>
        </w:rPr>
      </w:pPr>
      <w:r>
        <w:rPr>
          <w:rFonts w:ascii="Comic Sans MS" w:hAnsi="Comic Sans MS"/>
          <w:b/>
          <w:color w:val="FF0000"/>
          <w:sz w:val="20"/>
          <w:szCs w:val="20"/>
        </w:rPr>
        <w:br/>
      </w:r>
    </w:p>
    <w:p w:rsidR="005A2C26" w:rsidRDefault="005A2C26" w:rsidP="005A2C26">
      <w:pPr>
        <w:spacing w:line="276" w:lineRule="auto"/>
        <w:jc w:val="center"/>
        <w:rPr>
          <w:rFonts w:cstheme="minorHAnsi"/>
          <w:b/>
          <w:i/>
          <w:color w:val="ED7D31" w:themeColor="accent2"/>
          <w:sz w:val="28"/>
          <w:szCs w:val="24"/>
          <w:u w:val="single"/>
          <w:lang w:eastAsia="it-IT"/>
        </w:rPr>
      </w:pPr>
      <w:r w:rsidRPr="005A2C26">
        <w:rPr>
          <w:rFonts w:cstheme="minorHAnsi"/>
          <w:b/>
          <w:i/>
          <w:color w:val="ED7D31" w:themeColor="accent2"/>
          <w:sz w:val="28"/>
          <w:szCs w:val="24"/>
          <w:u w:val="single"/>
          <w:lang w:eastAsia="it-IT"/>
        </w:rPr>
        <w:t>SOSTEGNO ALLE IMPRESE E ALL’ECONOMIA</w:t>
      </w:r>
    </w:p>
    <w:p w:rsidR="005A2C26" w:rsidRDefault="005A2C26" w:rsidP="005A2C26">
      <w:pPr>
        <w:spacing w:line="276" w:lineRule="auto"/>
        <w:rPr>
          <w:rFonts w:cstheme="minorHAnsi"/>
          <w:color w:val="FF0000"/>
          <w:sz w:val="24"/>
          <w:szCs w:val="24"/>
          <w:lang w:eastAsia="it-IT"/>
        </w:rPr>
      </w:pPr>
    </w:p>
    <w:p w:rsidR="005A2C26" w:rsidRPr="00F92E50" w:rsidRDefault="005A2C26" w:rsidP="00E17A59">
      <w:pPr>
        <w:spacing w:line="276" w:lineRule="auto"/>
        <w:jc w:val="center"/>
        <w:rPr>
          <w:rFonts w:cstheme="minorHAnsi"/>
          <w:szCs w:val="24"/>
          <w:u w:val="single"/>
          <w:lang w:eastAsia="it-IT"/>
        </w:rPr>
      </w:pPr>
      <w:r>
        <w:rPr>
          <w:rFonts w:cstheme="minorHAnsi"/>
          <w:color w:val="FF0000"/>
          <w:sz w:val="24"/>
          <w:szCs w:val="24"/>
          <w:lang w:eastAsia="it-IT"/>
        </w:rPr>
        <w:t>IRAP – Esenzione saldo 2019 e 1° acconto 2020</w:t>
      </w:r>
      <w:r>
        <w:rPr>
          <w:rFonts w:cstheme="minorHAnsi"/>
          <w:color w:val="FF0000"/>
          <w:sz w:val="24"/>
          <w:szCs w:val="24"/>
          <w:lang w:eastAsia="it-IT"/>
        </w:rPr>
        <w:br/>
      </w:r>
      <w:r w:rsidRPr="00F92E50">
        <w:rPr>
          <w:rFonts w:cstheme="minorHAnsi"/>
          <w:szCs w:val="24"/>
          <w:lang w:eastAsia="it-IT"/>
        </w:rPr>
        <w:t>Non è dovuto il versamento del saldo 2019 la prima rata 2020 pari al 40%, per i contribuenti con volume di ricavi/compensi 2019 fino a € 250 milioni.</w:t>
      </w:r>
      <w:r w:rsidRPr="00F92E50">
        <w:rPr>
          <w:rFonts w:cstheme="minorHAnsi"/>
          <w:szCs w:val="24"/>
          <w:lang w:eastAsia="it-IT"/>
        </w:rPr>
        <w:tab/>
      </w:r>
      <w:r w:rsidRPr="00F92E50">
        <w:rPr>
          <w:rFonts w:cstheme="minorHAnsi"/>
          <w:szCs w:val="24"/>
          <w:lang w:eastAsia="it-IT"/>
        </w:rPr>
        <w:br/>
      </w:r>
      <w:r w:rsidRPr="00F92E50">
        <w:rPr>
          <w:rFonts w:cstheme="minorHAnsi"/>
          <w:szCs w:val="24"/>
          <w:u w:val="single"/>
          <w:lang w:eastAsia="it-IT"/>
        </w:rPr>
        <w:t>Rimangono dovuti gli acconti 2019.</w:t>
      </w:r>
    </w:p>
    <w:p w:rsidR="005A2C26" w:rsidRDefault="005A2C26" w:rsidP="00E17A59">
      <w:pPr>
        <w:spacing w:line="276" w:lineRule="auto"/>
        <w:jc w:val="center"/>
        <w:rPr>
          <w:rFonts w:cstheme="minorHAnsi"/>
          <w:color w:val="FF0000"/>
          <w:sz w:val="24"/>
          <w:szCs w:val="24"/>
          <w:lang w:eastAsia="it-IT"/>
        </w:rPr>
      </w:pPr>
    </w:p>
    <w:p w:rsidR="005A2C26" w:rsidRPr="00F92E50" w:rsidRDefault="005A2C26" w:rsidP="00E17A59">
      <w:pPr>
        <w:spacing w:line="276" w:lineRule="auto"/>
        <w:jc w:val="center"/>
        <w:rPr>
          <w:rFonts w:cstheme="minorHAnsi"/>
          <w:szCs w:val="24"/>
          <w:lang w:eastAsia="it-IT"/>
        </w:rPr>
      </w:pPr>
      <w:r>
        <w:rPr>
          <w:rFonts w:cstheme="minorHAnsi"/>
          <w:color w:val="FF0000"/>
          <w:sz w:val="24"/>
          <w:szCs w:val="24"/>
          <w:lang w:eastAsia="it-IT"/>
        </w:rPr>
        <w:t xml:space="preserve">BONUS ADEGUAMENTO AMBIENTI DI LAVORO </w:t>
      </w:r>
      <w:r>
        <w:rPr>
          <w:rFonts w:cstheme="minorHAnsi"/>
          <w:color w:val="FF0000"/>
          <w:sz w:val="24"/>
          <w:szCs w:val="24"/>
          <w:lang w:eastAsia="it-IT"/>
        </w:rPr>
        <w:br/>
      </w:r>
      <w:r w:rsidRPr="00F92E50">
        <w:rPr>
          <w:rFonts w:cstheme="minorHAnsi"/>
          <w:szCs w:val="24"/>
          <w:lang w:eastAsia="it-IT"/>
        </w:rPr>
        <w:t>Riservato ad imprese e professionisti che operano in luoghi aperti al pubblico.</w:t>
      </w:r>
      <w:r w:rsidRPr="00F92E50">
        <w:rPr>
          <w:rFonts w:cstheme="minorHAnsi"/>
          <w:szCs w:val="24"/>
          <w:lang w:eastAsia="it-IT"/>
        </w:rPr>
        <w:tab/>
      </w:r>
      <w:r w:rsidRPr="00F92E50">
        <w:rPr>
          <w:rFonts w:cstheme="minorHAnsi"/>
          <w:szCs w:val="24"/>
          <w:lang w:eastAsia="it-IT"/>
        </w:rPr>
        <w:br/>
        <w:t xml:space="preserve">Credito d’imposta </w:t>
      </w:r>
      <w:r w:rsidRPr="00F92E50">
        <w:rPr>
          <w:rFonts w:cstheme="minorHAnsi"/>
          <w:szCs w:val="24"/>
          <w:u w:val="single"/>
          <w:lang w:eastAsia="it-IT"/>
        </w:rPr>
        <w:t>pari al 60%</w:t>
      </w:r>
      <w:r w:rsidRPr="00F92E50">
        <w:rPr>
          <w:rFonts w:cstheme="minorHAnsi"/>
          <w:szCs w:val="24"/>
          <w:lang w:eastAsia="it-IT"/>
        </w:rPr>
        <w:t xml:space="preserve"> delle spese sostenute nel 2020.</w:t>
      </w:r>
      <w:r w:rsidRPr="00F92E50">
        <w:rPr>
          <w:rFonts w:cstheme="minorHAnsi"/>
          <w:szCs w:val="24"/>
          <w:lang w:eastAsia="it-IT"/>
        </w:rPr>
        <w:tab/>
      </w:r>
      <w:r w:rsidRPr="00F92E50">
        <w:rPr>
          <w:rFonts w:cstheme="minorHAnsi"/>
          <w:szCs w:val="24"/>
          <w:lang w:eastAsia="it-IT"/>
        </w:rPr>
        <w:br/>
        <w:t>Limite spesa € 80.000 per beneficiario.</w:t>
      </w:r>
    </w:p>
    <w:p w:rsidR="005A2C26" w:rsidRDefault="005A2C26" w:rsidP="00E17A59">
      <w:pPr>
        <w:spacing w:line="276" w:lineRule="auto"/>
        <w:jc w:val="center"/>
        <w:rPr>
          <w:rFonts w:cstheme="minorHAnsi"/>
          <w:sz w:val="24"/>
          <w:szCs w:val="24"/>
          <w:lang w:eastAsia="it-IT"/>
        </w:rPr>
      </w:pPr>
    </w:p>
    <w:p w:rsidR="005A2C26" w:rsidRPr="00F92E50" w:rsidRDefault="005A2C26" w:rsidP="00E17A59">
      <w:pPr>
        <w:spacing w:line="276" w:lineRule="auto"/>
        <w:jc w:val="center"/>
        <w:rPr>
          <w:rFonts w:cstheme="minorHAnsi"/>
          <w:szCs w:val="24"/>
          <w:lang w:eastAsia="it-IT"/>
        </w:rPr>
      </w:pPr>
      <w:r>
        <w:rPr>
          <w:rFonts w:cstheme="minorHAnsi"/>
          <w:color w:val="FF0000"/>
          <w:sz w:val="24"/>
          <w:szCs w:val="24"/>
          <w:lang w:eastAsia="it-IT"/>
        </w:rPr>
        <w:t xml:space="preserve">CREDITO D’IMPOSTA SANIFICAZIONE </w:t>
      </w:r>
      <w:r>
        <w:rPr>
          <w:rFonts w:cstheme="minorHAnsi"/>
          <w:color w:val="FF0000"/>
          <w:sz w:val="24"/>
          <w:szCs w:val="24"/>
          <w:lang w:eastAsia="it-IT"/>
        </w:rPr>
        <w:br/>
      </w:r>
      <w:r w:rsidRPr="00F92E50">
        <w:rPr>
          <w:rFonts w:cstheme="minorHAnsi"/>
          <w:szCs w:val="24"/>
          <w:lang w:eastAsia="it-IT"/>
        </w:rPr>
        <w:t>Riservato ad imprese e professionisti; enti non commerciali.</w:t>
      </w:r>
      <w:r w:rsidRPr="00F92E50">
        <w:rPr>
          <w:rFonts w:cstheme="minorHAnsi"/>
          <w:szCs w:val="24"/>
          <w:lang w:eastAsia="it-IT"/>
        </w:rPr>
        <w:tab/>
      </w:r>
      <w:r w:rsidRPr="00F92E50">
        <w:rPr>
          <w:rFonts w:cstheme="minorHAnsi"/>
          <w:szCs w:val="24"/>
          <w:lang w:eastAsia="it-IT"/>
        </w:rPr>
        <w:br/>
        <w:t xml:space="preserve">Credito d’imposta </w:t>
      </w:r>
      <w:r w:rsidRPr="00F92E50">
        <w:rPr>
          <w:rFonts w:cstheme="minorHAnsi"/>
          <w:szCs w:val="24"/>
          <w:u w:val="single"/>
          <w:lang w:eastAsia="it-IT"/>
        </w:rPr>
        <w:t>pari al 60%</w:t>
      </w:r>
      <w:r w:rsidRPr="00F92E50">
        <w:rPr>
          <w:rFonts w:cstheme="minorHAnsi"/>
          <w:szCs w:val="24"/>
          <w:lang w:eastAsia="it-IT"/>
        </w:rPr>
        <w:t xml:space="preserve"> delle spese sostenute nel 2020.</w:t>
      </w:r>
      <w:r w:rsidRPr="00F92E50">
        <w:rPr>
          <w:rFonts w:cstheme="minorHAnsi"/>
          <w:szCs w:val="24"/>
          <w:lang w:eastAsia="it-IT"/>
        </w:rPr>
        <w:tab/>
      </w:r>
      <w:r w:rsidRPr="00F92E50">
        <w:rPr>
          <w:rFonts w:cstheme="minorHAnsi"/>
          <w:szCs w:val="24"/>
          <w:lang w:eastAsia="it-IT"/>
        </w:rPr>
        <w:br/>
        <w:t>Limite spesa € 60.000 per beneficiario.</w:t>
      </w:r>
    </w:p>
    <w:p w:rsidR="005A2C26" w:rsidRDefault="005A2C26" w:rsidP="00E17A59">
      <w:pPr>
        <w:spacing w:line="276" w:lineRule="auto"/>
        <w:jc w:val="center"/>
        <w:rPr>
          <w:rFonts w:cstheme="minorHAnsi"/>
          <w:sz w:val="24"/>
          <w:szCs w:val="24"/>
          <w:lang w:eastAsia="it-IT"/>
        </w:rPr>
      </w:pPr>
    </w:p>
    <w:p w:rsidR="005A2C26" w:rsidRPr="00F92E50" w:rsidRDefault="005A2C26" w:rsidP="00E17A59">
      <w:pPr>
        <w:spacing w:line="276" w:lineRule="auto"/>
        <w:jc w:val="center"/>
        <w:rPr>
          <w:rFonts w:cstheme="minorHAnsi"/>
          <w:szCs w:val="24"/>
          <w:lang w:eastAsia="it-IT"/>
        </w:rPr>
      </w:pPr>
      <w:r>
        <w:rPr>
          <w:rFonts w:cstheme="minorHAnsi"/>
          <w:color w:val="FF0000"/>
          <w:sz w:val="24"/>
          <w:szCs w:val="24"/>
          <w:lang w:eastAsia="it-IT"/>
        </w:rPr>
        <w:t xml:space="preserve">TRASMISSIONE TELEMATICA DEI CORRISPETTIVI </w:t>
      </w:r>
      <w:r>
        <w:rPr>
          <w:rFonts w:cstheme="minorHAnsi"/>
          <w:color w:val="FF0000"/>
          <w:sz w:val="24"/>
          <w:szCs w:val="24"/>
          <w:lang w:eastAsia="it-IT"/>
        </w:rPr>
        <w:br/>
      </w:r>
      <w:r w:rsidRPr="00F92E50">
        <w:rPr>
          <w:rFonts w:cstheme="minorHAnsi"/>
          <w:szCs w:val="24"/>
          <w:lang w:eastAsia="it-IT"/>
        </w:rPr>
        <w:t xml:space="preserve">Viene prorogato </w:t>
      </w:r>
      <w:r w:rsidRPr="00F92E50">
        <w:rPr>
          <w:rFonts w:cstheme="minorHAnsi"/>
          <w:szCs w:val="24"/>
          <w:u w:val="single"/>
          <w:lang w:eastAsia="it-IT"/>
        </w:rPr>
        <w:t>fino al 01 Gennaio 2021</w:t>
      </w:r>
      <w:r w:rsidRPr="00F92E50">
        <w:rPr>
          <w:rFonts w:cstheme="minorHAnsi"/>
          <w:szCs w:val="24"/>
          <w:lang w:eastAsia="it-IT"/>
        </w:rPr>
        <w:t xml:space="preserve"> il “periodo transitorio”, cioè il periodo di mancata applicazione delle sanzioni in caso di trasmissione telematica dei corrispettivi entro il mese successivo a quello di effettuazione delle operazioni.</w:t>
      </w:r>
    </w:p>
    <w:p w:rsidR="005A2C26" w:rsidRDefault="005A2C26" w:rsidP="00E17A59">
      <w:pPr>
        <w:spacing w:line="276" w:lineRule="auto"/>
        <w:jc w:val="center"/>
        <w:rPr>
          <w:rFonts w:cstheme="minorHAnsi"/>
          <w:sz w:val="24"/>
          <w:szCs w:val="24"/>
          <w:lang w:eastAsia="it-IT"/>
        </w:rPr>
      </w:pPr>
    </w:p>
    <w:p w:rsidR="005A2C26" w:rsidRPr="00F92E50" w:rsidRDefault="005A2C26" w:rsidP="00E17A59">
      <w:pPr>
        <w:spacing w:line="276" w:lineRule="auto"/>
        <w:jc w:val="center"/>
        <w:rPr>
          <w:rFonts w:cstheme="minorHAnsi"/>
          <w:szCs w:val="24"/>
          <w:lang w:eastAsia="it-IT"/>
        </w:rPr>
      </w:pPr>
      <w:r>
        <w:rPr>
          <w:rFonts w:cstheme="minorHAnsi"/>
          <w:color w:val="FF0000"/>
          <w:sz w:val="24"/>
          <w:szCs w:val="24"/>
          <w:lang w:eastAsia="it-IT"/>
        </w:rPr>
        <w:t>CONTRIBUTO A FONDO PERDUTO</w:t>
      </w:r>
      <w:r>
        <w:rPr>
          <w:rFonts w:cstheme="minorHAnsi"/>
          <w:color w:val="FF0000"/>
          <w:sz w:val="24"/>
          <w:szCs w:val="24"/>
          <w:lang w:eastAsia="it-IT"/>
        </w:rPr>
        <w:br/>
      </w:r>
      <w:r w:rsidRPr="00F92E50">
        <w:rPr>
          <w:rFonts w:cstheme="minorHAnsi"/>
          <w:szCs w:val="24"/>
          <w:lang w:eastAsia="it-IT"/>
        </w:rPr>
        <w:t xml:space="preserve">Riservato a imprenditori e professionisti con ricavi/compensi 2019 non superiori a € 5 milioni. </w:t>
      </w:r>
      <w:r w:rsidRPr="00F92E50">
        <w:rPr>
          <w:rFonts w:cstheme="minorHAnsi"/>
          <w:szCs w:val="24"/>
          <w:lang w:eastAsia="it-IT"/>
        </w:rPr>
        <w:br/>
        <w:t xml:space="preserve">Condizioni: fatturato/corrispettivi di aprile 2020 &lt;2/3 del fatturato/corrispettivi di aprile 2019. </w:t>
      </w:r>
      <w:r w:rsidRPr="00F92E50">
        <w:rPr>
          <w:rFonts w:cstheme="minorHAnsi"/>
          <w:szCs w:val="24"/>
          <w:lang w:eastAsia="it-IT"/>
        </w:rPr>
        <w:br/>
        <w:t xml:space="preserve">La condizione non è richiesta per coloro che hanno iniziato l’attività dal 01/01/2019. </w:t>
      </w:r>
    </w:p>
    <w:p w:rsidR="005A2C26" w:rsidRPr="00F92E50" w:rsidRDefault="005A2C26" w:rsidP="00E17A59">
      <w:pPr>
        <w:spacing w:line="276" w:lineRule="auto"/>
        <w:jc w:val="center"/>
        <w:rPr>
          <w:rFonts w:cstheme="minorHAnsi"/>
          <w:szCs w:val="24"/>
          <w:lang w:eastAsia="it-IT"/>
        </w:rPr>
      </w:pPr>
      <w:r w:rsidRPr="00F92E50">
        <w:rPr>
          <w:rFonts w:cstheme="minorHAnsi"/>
          <w:szCs w:val="24"/>
          <w:lang w:eastAsia="it-IT"/>
        </w:rPr>
        <w:t>Ammontare: 20% soggetti con ricavi/compensi 2019 &lt;= € 400.000</w:t>
      </w:r>
      <w:r w:rsidRPr="00F92E50">
        <w:rPr>
          <w:rFonts w:cstheme="minorHAnsi"/>
          <w:szCs w:val="24"/>
          <w:lang w:eastAsia="it-IT"/>
        </w:rPr>
        <w:br/>
        <w:t>15% soggetti con ricavi/compensi 2019 tra € 400.001 e € 1.000.000</w:t>
      </w:r>
      <w:r w:rsidRPr="00F92E50">
        <w:rPr>
          <w:rFonts w:cstheme="minorHAnsi"/>
          <w:szCs w:val="24"/>
          <w:lang w:eastAsia="it-IT"/>
        </w:rPr>
        <w:br/>
        <w:t>10% soggetti con ricavi/compensi 2019 tra € 1.000.001 e € 5.000.000</w:t>
      </w:r>
    </w:p>
    <w:p w:rsidR="005A2C26" w:rsidRPr="00F92E50" w:rsidRDefault="005A2C26" w:rsidP="00E17A59">
      <w:pPr>
        <w:spacing w:line="276" w:lineRule="auto"/>
        <w:jc w:val="center"/>
        <w:rPr>
          <w:rFonts w:cstheme="minorHAnsi"/>
          <w:szCs w:val="24"/>
          <w:u w:val="single"/>
          <w:lang w:eastAsia="it-IT"/>
        </w:rPr>
      </w:pPr>
      <w:r w:rsidRPr="00F92E50">
        <w:rPr>
          <w:rFonts w:cstheme="minorHAnsi"/>
          <w:szCs w:val="24"/>
          <w:lang w:eastAsia="it-IT"/>
        </w:rPr>
        <w:t xml:space="preserve">Il contributo </w:t>
      </w:r>
      <w:r w:rsidRPr="00F92E50">
        <w:rPr>
          <w:rFonts w:cstheme="minorHAnsi"/>
          <w:szCs w:val="24"/>
          <w:u w:val="single"/>
          <w:lang w:eastAsia="it-IT"/>
        </w:rPr>
        <w:t xml:space="preserve">non è imponibile Irpef/Ires né Irap </w:t>
      </w:r>
    </w:p>
    <w:p w:rsidR="005A2C26" w:rsidRDefault="005A2C26" w:rsidP="00E17A59">
      <w:pPr>
        <w:spacing w:line="276" w:lineRule="auto"/>
        <w:jc w:val="center"/>
        <w:rPr>
          <w:rFonts w:cstheme="minorHAnsi"/>
          <w:szCs w:val="24"/>
          <w:lang w:eastAsia="it-IT"/>
        </w:rPr>
      </w:pPr>
      <w:r w:rsidRPr="00F92E50">
        <w:rPr>
          <w:rFonts w:cstheme="minorHAnsi"/>
          <w:szCs w:val="24"/>
          <w:lang w:eastAsia="it-IT"/>
        </w:rPr>
        <w:t xml:space="preserve">Erogazione nella seconda metà di Giugno da parte di Ag. Entrate con accreditamento sul c/c. </w:t>
      </w:r>
    </w:p>
    <w:p w:rsidR="00A74491" w:rsidRDefault="00A74491" w:rsidP="00E17A59">
      <w:pPr>
        <w:spacing w:line="276" w:lineRule="auto"/>
        <w:jc w:val="center"/>
        <w:rPr>
          <w:rFonts w:cstheme="minorHAnsi"/>
          <w:szCs w:val="24"/>
          <w:lang w:eastAsia="it-IT"/>
        </w:rPr>
      </w:pPr>
      <w:r>
        <w:rPr>
          <w:rFonts w:cstheme="minorHAnsi"/>
          <w:szCs w:val="24"/>
          <w:lang w:eastAsia="it-IT"/>
        </w:rPr>
        <w:t xml:space="preserve">Linee guida e chiarimenti saranno disponibili prossimamente. </w:t>
      </w:r>
    </w:p>
    <w:p w:rsidR="00F92E50" w:rsidRPr="00F92E50" w:rsidRDefault="00F92E50" w:rsidP="00E17A59">
      <w:pPr>
        <w:spacing w:line="276" w:lineRule="auto"/>
        <w:jc w:val="center"/>
        <w:rPr>
          <w:rFonts w:cstheme="minorHAnsi"/>
          <w:szCs w:val="24"/>
          <w:lang w:eastAsia="it-IT"/>
        </w:rPr>
      </w:pPr>
    </w:p>
    <w:p w:rsidR="00F92E50" w:rsidRPr="00F92E50" w:rsidRDefault="005A2C26" w:rsidP="00E17A59">
      <w:pPr>
        <w:spacing w:line="276" w:lineRule="auto"/>
        <w:jc w:val="center"/>
        <w:rPr>
          <w:rFonts w:cstheme="minorHAnsi"/>
          <w:lang w:eastAsia="it-IT"/>
        </w:rPr>
      </w:pPr>
      <w:r>
        <w:rPr>
          <w:rFonts w:cstheme="minorHAnsi"/>
          <w:color w:val="FF0000"/>
          <w:sz w:val="24"/>
          <w:szCs w:val="24"/>
          <w:lang w:eastAsia="it-IT"/>
        </w:rPr>
        <w:lastRenderedPageBreak/>
        <w:t xml:space="preserve">CREDITO D’IMPOSTA PER LOCAZIONI </w:t>
      </w:r>
      <w:r>
        <w:rPr>
          <w:rFonts w:cstheme="minorHAnsi"/>
          <w:color w:val="FF0000"/>
          <w:sz w:val="24"/>
          <w:szCs w:val="24"/>
          <w:lang w:eastAsia="it-IT"/>
        </w:rPr>
        <w:br/>
      </w:r>
      <w:r w:rsidR="00F92E50" w:rsidRPr="00F92E50">
        <w:rPr>
          <w:rFonts w:cstheme="minorHAnsi"/>
          <w:lang w:eastAsia="it-IT"/>
        </w:rPr>
        <w:t>Riservato a imprenditori e professionisti.</w:t>
      </w:r>
      <w:r w:rsidR="00F92E50" w:rsidRPr="00F92E50">
        <w:rPr>
          <w:rFonts w:cstheme="minorHAnsi"/>
          <w:lang w:eastAsia="it-IT"/>
        </w:rPr>
        <w:br/>
        <w:t xml:space="preserve">Credito d’imposta </w:t>
      </w:r>
      <w:r w:rsidR="00F92E50" w:rsidRPr="00F92E50">
        <w:rPr>
          <w:rFonts w:cstheme="minorHAnsi"/>
          <w:u w:val="single"/>
          <w:lang w:eastAsia="it-IT"/>
        </w:rPr>
        <w:t>pari al 60%</w:t>
      </w:r>
      <w:r w:rsidR="00F92E50" w:rsidRPr="00F92E50">
        <w:rPr>
          <w:rFonts w:cstheme="minorHAnsi"/>
          <w:lang w:eastAsia="it-IT"/>
        </w:rPr>
        <w:t xml:space="preserve"> dell’ammontare mensile del canone di locazione riferito ai mesi di marzo, aprile e maggio 2020. </w:t>
      </w:r>
      <w:r w:rsidR="00F92E50" w:rsidRPr="00F92E50">
        <w:rPr>
          <w:rFonts w:cstheme="minorHAnsi"/>
          <w:lang w:eastAsia="it-IT"/>
        </w:rPr>
        <w:br/>
        <w:t xml:space="preserve">Condizione: per ciascun mese deve essersi verificata una diminuzione del fatturato/corrispettivi di </w:t>
      </w:r>
      <w:r w:rsidR="00F92E50" w:rsidRPr="00F92E50">
        <w:rPr>
          <w:rFonts w:cstheme="minorHAnsi"/>
          <w:u w:val="single"/>
          <w:lang w:eastAsia="it-IT"/>
        </w:rPr>
        <w:t>almeno il 50%</w:t>
      </w:r>
      <w:r w:rsidR="00F92E50" w:rsidRPr="00F92E50">
        <w:rPr>
          <w:rFonts w:cstheme="minorHAnsi"/>
          <w:lang w:eastAsia="it-IT"/>
        </w:rPr>
        <w:t xml:space="preserve"> rispetto allo stesso mese del 2019. </w:t>
      </w:r>
      <w:r w:rsidR="00F92E50" w:rsidRPr="00F92E50">
        <w:rPr>
          <w:rFonts w:cstheme="minorHAnsi"/>
          <w:lang w:eastAsia="it-IT"/>
        </w:rPr>
        <w:br/>
        <w:t xml:space="preserve">Immobili interessati: qualsiasi immobile ad uso non abitativo strumentale per destinazione. </w:t>
      </w:r>
    </w:p>
    <w:p w:rsidR="00F92E50" w:rsidRDefault="00F92E50" w:rsidP="00E17A59">
      <w:pPr>
        <w:spacing w:line="276" w:lineRule="auto"/>
        <w:jc w:val="center"/>
        <w:rPr>
          <w:rFonts w:cstheme="minorHAnsi"/>
          <w:sz w:val="24"/>
          <w:szCs w:val="24"/>
          <w:lang w:eastAsia="it-IT"/>
        </w:rPr>
      </w:pPr>
    </w:p>
    <w:p w:rsidR="00F92E50" w:rsidRDefault="00F92E50" w:rsidP="00E17A59">
      <w:pPr>
        <w:spacing w:line="276" w:lineRule="auto"/>
        <w:jc w:val="center"/>
        <w:rPr>
          <w:rFonts w:cstheme="minorHAnsi"/>
          <w:szCs w:val="24"/>
          <w:lang w:eastAsia="it-IT"/>
        </w:rPr>
      </w:pPr>
      <w:r>
        <w:rPr>
          <w:rFonts w:cstheme="minorHAnsi"/>
          <w:color w:val="FF0000"/>
          <w:sz w:val="24"/>
          <w:szCs w:val="24"/>
          <w:lang w:eastAsia="it-IT"/>
        </w:rPr>
        <w:t xml:space="preserve">BONUS EDILI </w:t>
      </w:r>
      <w:r>
        <w:rPr>
          <w:rFonts w:cstheme="minorHAnsi"/>
          <w:color w:val="FF0000"/>
          <w:sz w:val="24"/>
          <w:szCs w:val="24"/>
          <w:lang w:eastAsia="it-IT"/>
        </w:rPr>
        <w:br/>
      </w:r>
      <w:r w:rsidRPr="00F92E50">
        <w:rPr>
          <w:rFonts w:cstheme="minorHAnsi"/>
          <w:szCs w:val="24"/>
          <w:lang w:eastAsia="it-IT"/>
        </w:rPr>
        <w:t xml:space="preserve">Spese </w:t>
      </w:r>
      <w:r w:rsidRPr="00F92E50">
        <w:rPr>
          <w:rFonts w:cstheme="minorHAnsi"/>
          <w:szCs w:val="24"/>
          <w:u w:val="single"/>
          <w:lang w:eastAsia="it-IT"/>
        </w:rPr>
        <w:t>sostenute tra il 01/07/2020 e il 31/12/2021</w:t>
      </w:r>
      <w:r w:rsidRPr="00F92E50">
        <w:rPr>
          <w:rFonts w:cstheme="minorHAnsi"/>
          <w:szCs w:val="24"/>
          <w:u w:val="single"/>
          <w:lang w:eastAsia="it-IT"/>
        </w:rPr>
        <w:br/>
      </w:r>
      <w:r w:rsidRPr="00F92E50">
        <w:rPr>
          <w:rFonts w:cstheme="minorHAnsi"/>
          <w:b/>
          <w:szCs w:val="24"/>
          <w:u w:val="single"/>
          <w:lang w:eastAsia="it-IT"/>
        </w:rPr>
        <w:t>Ecobonus</w:t>
      </w:r>
      <w:r w:rsidRPr="00F92E50">
        <w:rPr>
          <w:rFonts w:cstheme="minorHAnsi"/>
          <w:szCs w:val="24"/>
          <w:lang w:eastAsia="it-IT"/>
        </w:rPr>
        <w:t xml:space="preserve">: isolamento termico interessano l’involucro esterno per più del 25% (spesa minima € 60.000 per il numero di unità immobiliari dell’edificio); sostituzione impianti di riscaldamento con caldaie a pompa di calore o a condensazione in classe A anche abbinati all’installazione di specifici impianti fotovoltaici. </w:t>
      </w:r>
      <w:r w:rsidRPr="00F92E50">
        <w:rPr>
          <w:rFonts w:cstheme="minorHAnsi"/>
          <w:szCs w:val="24"/>
          <w:lang w:eastAsia="it-IT"/>
        </w:rPr>
        <w:br/>
        <w:t xml:space="preserve">Gli interventi devono assicurare un </w:t>
      </w:r>
      <w:r w:rsidRPr="00F92E50">
        <w:rPr>
          <w:rFonts w:cstheme="minorHAnsi"/>
          <w:szCs w:val="24"/>
          <w:u w:val="single"/>
          <w:lang w:eastAsia="it-IT"/>
        </w:rPr>
        <w:t>miglioramento di almeno 2 classi energetiche</w:t>
      </w:r>
      <w:r w:rsidRPr="00F92E50">
        <w:rPr>
          <w:rFonts w:cstheme="minorHAnsi"/>
          <w:szCs w:val="24"/>
          <w:lang w:eastAsia="it-IT"/>
        </w:rPr>
        <w:t xml:space="preserve"> dell’edificio (o se non possibile, il conseguimento della classe energetica più alta, da dimostrare mediante APE). </w:t>
      </w:r>
      <w:r w:rsidRPr="00F92E50">
        <w:rPr>
          <w:rFonts w:cstheme="minorHAnsi"/>
          <w:szCs w:val="24"/>
          <w:lang w:eastAsia="it-IT"/>
        </w:rPr>
        <w:br/>
      </w:r>
      <w:r w:rsidRPr="00F92E50">
        <w:rPr>
          <w:rFonts w:cstheme="minorHAnsi"/>
          <w:b/>
          <w:szCs w:val="24"/>
          <w:u w:val="single"/>
          <w:lang w:eastAsia="it-IT"/>
        </w:rPr>
        <w:t>Sismabonus</w:t>
      </w:r>
      <w:r w:rsidRPr="00F92E50">
        <w:rPr>
          <w:rFonts w:cstheme="minorHAnsi"/>
          <w:szCs w:val="24"/>
          <w:lang w:eastAsia="it-IT"/>
        </w:rPr>
        <w:t>: tutti gli interventi previsti dall’art. 16 DL 63/2013</w:t>
      </w:r>
      <w:r w:rsidRPr="00F92E50">
        <w:rPr>
          <w:rFonts w:cstheme="minorHAnsi"/>
          <w:szCs w:val="24"/>
          <w:lang w:eastAsia="it-IT"/>
        </w:rPr>
        <w:br/>
      </w:r>
      <w:r w:rsidRPr="00F92E50">
        <w:rPr>
          <w:rFonts w:cstheme="minorHAnsi"/>
          <w:b/>
          <w:szCs w:val="24"/>
          <w:u w:val="single"/>
          <w:lang w:eastAsia="it-IT"/>
        </w:rPr>
        <w:t>Colonnine per la ricarica di veicoli elettrici</w:t>
      </w:r>
      <w:r w:rsidRPr="00F92E50">
        <w:rPr>
          <w:rFonts w:cstheme="minorHAnsi"/>
          <w:szCs w:val="24"/>
          <w:lang w:eastAsia="it-IT"/>
        </w:rPr>
        <w:t>: se effettuata congiuntamente a una delle prestazioni di cui sopra</w:t>
      </w:r>
      <w:r w:rsidRPr="00F92E50">
        <w:rPr>
          <w:rFonts w:cstheme="minorHAnsi"/>
          <w:szCs w:val="24"/>
          <w:lang w:eastAsia="it-IT"/>
        </w:rPr>
        <w:br/>
        <w:t xml:space="preserve">Detrazione: nella misura del </w:t>
      </w:r>
      <w:r w:rsidRPr="00F92E50">
        <w:rPr>
          <w:rFonts w:cstheme="minorHAnsi"/>
          <w:b/>
          <w:szCs w:val="24"/>
          <w:u w:val="single"/>
          <w:lang w:eastAsia="it-IT"/>
        </w:rPr>
        <w:t xml:space="preserve">110% </w:t>
      </w:r>
      <w:r w:rsidRPr="00F92E50">
        <w:rPr>
          <w:rFonts w:cstheme="minorHAnsi"/>
          <w:b/>
          <w:szCs w:val="24"/>
          <w:u w:val="single"/>
          <w:lang w:eastAsia="it-IT"/>
        </w:rPr>
        <w:br/>
      </w:r>
      <w:r w:rsidRPr="00F92E50">
        <w:rPr>
          <w:rFonts w:cstheme="minorHAnsi"/>
          <w:szCs w:val="24"/>
          <w:lang w:eastAsia="it-IT"/>
        </w:rPr>
        <w:t xml:space="preserve">Sconto in fattura: in luogo della detrazione, il contribuente può optare allo </w:t>
      </w:r>
      <w:r w:rsidRPr="00F92E50">
        <w:rPr>
          <w:rFonts w:cstheme="minorHAnsi"/>
          <w:szCs w:val="24"/>
          <w:u w:val="single"/>
          <w:lang w:eastAsia="it-IT"/>
        </w:rPr>
        <w:t>sconto in fattura da parte del fornitore</w:t>
      </w:r>
      <w:r w:rsidRPr="00F92E50">
        <w:rPr>
          <w:rFonts w:cstheme="minorHAnsi"/>
          <w:szCs w:val="24"/>
          <w:lang w:eastAsia="it-IT"/>
        </w:rPr>
        <w:t xml:space="preserve"> (previo rilascio del visto di conformità sui documenti che attestano i</w:t>
      </w:r>
      <w:r>
        <w:rPr>
          <w:rFonts w:cstheme="minorHAnsi"/>
          <w:szCs w:val="24"/>
          <w:lang w:eastAsia="it-IT"/>
        </w:rPr>
        <w:t xml:space="preserve">l presupposto della detrazione). </w:t>
      </w:r>
    </w:p>
    <w:p w:rsidR="00F92E50" w:rsidRDefault="00F92E50" w:rsidP="00E17A59">
      <w:pPr>
        <w:spacing w:line="276" w:lineRule="auto"/>
        <w:jc w:val="center"/>
        <w:rPr>
          <w:rFonts w:cstheme="minorHAnsi"/>
          <w:szCs w:val="24"/>
          <w:lang w:eastAsia="it-IT"/>
        </w:rPr>
      </w:pPr>
    </w:p>
    <w:p w:rsidR="00F92E50" w:rsidRPr="00C2478A" w:rsidRDefault="00F92E50" w:rsidP="00E17A59">
      <w:pPr>
        <w:spacing w:line="276" w:lineRule="auto"/>
        <w:jc w:val="center"/>
        <w:rPr>
          <w:rFonts w:cstheme="minorHAnsi"/>
          <w:szCs w:val="24"/>
          <w:lang w:eastAsia="it-IT"/>
        </w:rPr>
      </w:pPr>
      <w:r>
        <w:rPr>
          <w:rFonts w:cstheme="minorHAnsi"/>
          <w:color w:val="FF0000"/>
          <w:sz w:val="24"/>
          <w:szCs w:val="24"/>
          <w:lang w:eastAsia="it-IT"/>
        </w:rPr>
        <w:t xml:space="preserve">TURISMO – Esenzione 1° rata IMU </w:t>
      </w:r>
      <w:r>
        <w:rPr>
          <w:rFonts w:cstheme="minorHAnsi"/>
          <w:color w:val="FF0000"/>
          <w:sz w:val="24"/>
          <w:szCs w:val="24"/>
          <w:lang w:eastAsia="it-IT"/>
        </w:rPr>
        <w:br/>
      </w:r>
      <w:r w:rsidRPr="00C2478A">
        <w:rPr>
          <w:rFonts w:cstheme="minorHAnsi"/>
          <w:szCs w:val="24"/>
          <w:lang w:eastAsia="it-IT"/>
        </w:rPr>
        <w:t xml:space="preserve">Abolito il versamento della 1° rata IMU in scadenza il 16.06.2020. </w:t>
      </w:r>
      <w:r w:rsidRPr="00C2478A">
        <w:rPr>
          <w:rFonts w:cstheme="minorHAnsi"/>
          <w:szCs w:val="24"/>
          <w:lang w:eastAsia="it-IT"/>
        </w:rPr>
        <w:br/>
        <w:t xml:space="preserve">Riservato a proprietari di immobili con categoria catastale </w:t>
      </w:r>
      <w:r w:rsidRPr="00C2478A">
        <w:rPr>
          <w:rFonts w:cstheme="minorHAnsi"/>
          <w:szCs w:val="24"/>
          <w:u w:val="single"/>
          <w:lang w:eastAsia="it-IT"/>
        </w:rPr>
        <w:t>D/2</w:t>
      </w:r>
      <w:r w:rsidRPr="00C2478A">
        <w:rPr>
          <w:rFonts w:cstheme="minorHAnsi"/>
          <w:szCs w:val="24"/>
          <w:lang w:eastAsia="it-IT"/>
        </w:rPr>
        <w:t xml:space="preserve"> (alberghi e pensioni) e agli stabilimenti balneari. </w:t>
      </w:r>
    </w:p>
    <w:p w:rsidR="00F92E50" w:rsidRDefault="00F92E50" w:rsidP="00E17A59">
      <w:pPr>
        <w:spacing w:line="276" w:lineRule="auto"/>
        <w:jc w:val="center"/>
        <w:rPr>
          <w:rFonts w:cstheme="minorHAnsi"/>
          <w:sz w:val="24"/>
          <w:szCs w:val="24"/>
          <w:lang w:eastAsia="it-IT"/>
        </w:rPr>
      </w:pPr>
    </w:p>
    <w:p w:rsidR="00E17A59" w:rsidRDefault="00F92E50" w:rsidP="00C2478A">
      <w:pPr>
        <w:spacing w:line="276" w:lineRule="auto"/>
        <w:jc w:val="center"/>
        <w:rPr>
          <w:rFonts w:cstheme="minorHAnsi"/>
          <w:sz w:val="24"/>
          <w:szCs w:val="24"/>
          <w:lang w:eastAsia="it-IT"/>
        </w:rPr>
      </w:pPr>
      <w:r>
        <w:rPr>
          <w:rFonts w:cstheme="minorHAnsi"/>
          <w:color w:val="FF0000"/>
          <w:sz w:val="24"/>
          <w:szCs w:val="24"/>
          <w:lang w:eastAsia="it-IT"/>
        </w:rPr>
        <w:t xml:space="preserve">RAFFORZAMENTO PATRIMONIALE DELLE PMI </w:t>
      </w:r>
      <w:r>
        <w:rPr>
          <w:rFonts w:cstheme="minorHAnsi"/>
          <w:color w:val="FF0000"/>
          <w:sz w:val="24"/>
          <w:szCs w:val="24"/>
          <w:lang w:eastAsia="it-IT"/>
        </w:rPr>
        <w:br/>
      </w:r>
      <w:r w:rsidRPr="00C2478A">
        <w:rPr>
          <w:rFonts w:cstheme="minorHAnsi"/>
          <w:szCs w:val="24"/>
          <w:lang w:eastAsia="it-IT"/>
        </w:rPr>
        <w:t xml:space="preserve">Riservato a società di capitali con ricavi 2019 </w:t>
      </w:r>
      <w:r w:rsidRPr="00C2478A">
        <w:rPr>
          <w:rFonts w:cstheme="minorHAnsi"/>
          <w:szCs w:val="24"/>
          <w:u w:val="single"/>
          <w:lang w:eastAsia="it-IT"/>
        </w:rPr>
        <w:t>superiori a € 5</w:t>
      </w:r>
      <w:r w:rsidR="00E17A59" w:rsidRPr="00C2478A">
        <w:rPr>
          <w:rFonts w:cstheme="minorHAnsi"/>
          <w:szCs w:val="24"/>
          <w:u w:val="single"/>
          <w:lang w:eastAsia="it-IT"/>
        </w:rPr>
        <w:t>.000.000</w:t>
      </w:r>
      <w:r w:rsidR="00E17A59" w:rsidRPr="00C2478A">
        <w:rPr>
          <w:rFonts w:cstheme="minorHAnsi"/>
          <w:szCs w:val="24"/>
          <w:lang w:eastAsia="it-IT"/>
        </w:rPr>
        <w:t xml:space="preserve"> che deliberi un aumento di capitale nel 2020 o che nel 2020 abbia subito una riduzione dei ricavi (rispetto al 2019) </w:t>
      </w:r>
      <w:r w:rsidR="00E17A59" w:rsidRPr="00C2478A">
        <w:rPr>
          <w:rFonts w:cstheme="minorHAnsi"/>
          <w:szCs w:val="24"/>
          <w:u w:val="single"/>
          <w:lang w:eastAsia="it-IT"/>
        </w:rPr>
        <w:t>non inferiore al 33%</w:t>
      </w:r>
      <w:r w:rsidR="00E17A59" w:rsidRPr="00C2478A">
        <w:rPr>
          <w:rFonts w:cstheme="minorHAnsi"/>
          <w:szCs w:val="24"/>
          <w:lang w:eastAsia="it-IT"/>
        </w:rPr>
        <w:t xml:space="preserve">. </w:t>
      </w:r>
      <w:r w:rsidR="00E17A59" w:rsidRPr="00C2478A">
        <w:rPr>
          <w:rFonts w:cstheme="minorHAnsi"/>
          <w:szCs w:val="24"/>
          <w:lang w:eastAsia="it-IT"/>
        </w:rPr>
        <w:br/>
        <w:t xml:space="preserve">A favore dei sottoscrittori dell’aumento di capitale è prevista la detraibilità pari al 19% per le persone fisiche e una deducibilità per le persone giuridiche del 20% della somma investita nel capitale sociale di una o più società di capitale che non operi nel settore bancario/finanziario/assicurativo. </w:t>
      </w:r>
      <w:r w:rsidR="00E17A59" w:rsidRPr="00C2478A">
        <w:rPr>
          <w:rFonts w:cstheme="minorHAnsi"/>
          <w:szCs w:val="24"/>
          <w:lang w:eastAsia="it-IT"/>
        </w:rPr>
        <w:br/>
        <w:t xml:space="preserve">L’importo massimo agevolabile è di € 2.000.000. </w:t>
      </w:r>
      <w:r w:rsidR="00E17A59" w:rsidRPr="00C2478A">
        <w:rPr>
          <w:rFonts w:cstheme="minorHAnsi"/>
          <w:szCs w:val="24"/>
          <w:lang w:eastAsia="it-IT"/>
        </w:rPr>
        <w:br/>
        <w:t>Riporto dell’agevolazione: l’eccedenza rispetto all’Irpef può essere riportato fino al 3° periodo successivo</w:t>
      </w:r>
      <w:r w:rsidR="00E17A59" w:rsidRPr="00C2478A">
        <w:rPr>
          <w:rFonts w:cstheme="minorHAnsi"/>
          <w:szCs w:val="24"/>
          <w:lang w:eastAsia="it-IT"/>
        </w:rPr>
        <w:br/>
        <w:t>Credito d’imposta per la società in relazione all’esercizio 2020, spetta un credito pari al 50% delle perdite eccedenti il 10% del patrimonio netto; fino a concorrenza del 30% dell’aumento di capitale e con un tetto massimo di € 800.000.</w:t>
      </w:r>
      <w:r w:rsidR="00E17A59" w:rsidRPr="00C2478A">
        <w:rPr>
          <w:rFonts w:cstheme="minorHAnsi"/>
          <w:szCs w:val="24"/>
          <w:lang w:eastAsia="it-IT"/>
        </w:rPr>
        <w:br/>
        <w:t xml:space="preserve">Obbligo: mancata distribuzione delle riserve prima del 01/01/2024 pena decadenza da entrambi i benefici. </w:t>
      </w:r>
    </w:p>
    <w:p w:rsidR="00E17A59" w:rsidRDefault="00E17A59" w:rsidP="00E17A59">
      <w:pPr>
        <w:spacing w:line="276" w:lineRule="auto"/>
        <w:jc w:val="center"/>
        <w:rPr>
          <w:rFonts w:cstheme="minorHAnsi"/>
          <w:sz w:val="24"/>
          <w:szCs w:val="24"/>
          <w:lang w:eastAsia="it-IT"/>
        </w:rPr>
      </w:pPr>
    </w:p>
    <w:p w:rsidR="001279F0" w:rsidRPr="00C2478A" w:rsidRDefault="001279F0" w:rsidP="00E17A59">
      <w:pPr>
        <w:spacing w:line="276" w:lineRule="auto"/>
        <w:jc w:val="center"/>
        <w:rPr>
          <w:rFonts w:cstheme="minorHAnsi"/>
          <w:szCs w:val="24"/>
          <w:lang w:eastAsia="it-IT"/>
        </w:rPr>
      </w:pPr>
      <w:r>
        <w:rPr>
          <w:rFonts w:cstheme="minorHAnsi"/>
          <w:color w:val="FF0000"/>
          <w:sz w:val="24"/>
          <w:szCs w:val="24"/>
          <w:lang w:eastAsia="it-IT"/>
        </w:rPr>
        <w:t xml:space="preserve">LOTTERIA DEGLI SCONTRINI </w:t>
      </w:r>
      <w:r>
        <w:rPr>
          <w:rFonts w:cstheme="minorHAnsi"/>
          <w:color w:val="FF0000"/>
          <w:sz w:val="24"/>
          <w:szCs w:val="24"/>
          <w:lang w:eastAsia="it-IT"/>
        </w:rPr>
        <w:br/>
      </w:r>
      <w:r w:rsidRPr="00C2478A">
        <w:rPr>
          <w:rFonts w:cstheme="minorHAnsi"/>
          <w:szCs w:val="24"/>
          <w:lang w:eastAsia="it-IT"/>
        </w:rPr>
        <w:t xml:space="preserve">E’ disposto il differimento al 1° gennaio 2021 la decorrenza della “lotteria degli scontrini”. </w:t>
      </w:r>
    </w:p>
    <w:p w:rsidR="001279F0" w:rsidRDefault="001279F0" w:rsidP="00E17A59">
      <w:pPr>
        <w:spacing w:line="276" w:lineRule="auto"/>
        <w:jc w:val="center"/>
        <w:rPr>
          <w:rFonts w:cstheme="minorHAnsi"/>
          <w:sz w:val="24"/>
          <w:szCs w:val="24"/>
          <w:lang w:eastAsia="it-IT"/>
        </w:rPr>
      </w:pPr>
    </w:p>
    <w:p w:rsidR="00C2478A" w:rsidRDefault="00C2478A" w:rsidP="00E17A59">
      <w:pPr>
        <w:spacing w:line="276" w:lineRule="auto"/>
        <w:jc w:val="center"/>
        <w:rPr>
          <w:rFonts w:cstheme="minorHAnsi"/>
          <w:sz w:val="24"/>
          <w:szCs w:val="24"/>
          <w:lang w:eastAsia="it-IT"/>
        </w:rPr>
      </w:pPr>
    </w:p>
    <w:p w:rsidR="00C2478A" w:rsidRDefault="00C2478A" w:rsidP="00E17A59">
      <w:pPr>
        <w:spacing w:line="276" w:lineRule="auto"/>
        <w:jc w:val="center"/>
        <w:rPr>
          <w:rFonts w:cstheme="minorHAnsi"/>
          <w:sz w:val="24"/>
          <w:szCs w:val="24"/>
          <w:lang w:eastAsia="it-IT"/>
        </w:rPr>
      </w:pPr>
    </w:p>
    <w:p w:rsidR="001279F0" w:rsidRPr="00C2478A" w:rsidRDefault="001279F0" w:rsidP="001279F0">
      <w:pPr>
        <w:spacing w:line="276" w:lineRule="auto"/>
        <w:jc w:val="center"/>
        <w:rPr>
          <w:rFonts w:cstheme="minorHAnsi"/>
          <w:szCs w:val="24"/>
          <w:lang w:eastAsia="it-IT"/>
        </w:rPr>
      </w:pPr>
      <w:r>
        <w:rPr>
          <w:rFonts w:cstheme="minorHAnsi"/>
          <w:color w:val="FF0000"/>
          <w:sz w:val="24"/>
          <w:szCs w:val="24"/>
          <w:lang w:eastAsia="it-IT"/>
        </w:rPr>
        <w:lastRenderedPageBreak/>
        <w:t xml:space="preserve">RIDUZIONE DELLA SPESA PER ENERGIA </w:t>
      </w:r>
      <w:r>
        <w:rPr>
          <w:rFonts w:cstheme="minorHAnsi"/>
          <w:color w:val="FF0000"/>
          <w:sz w:val="24"/>
          <w:szCs w:val="24"/>
          <w:lang w:eastAsia="it-IT"/>
        </w:rPr>
        <w:br/>
      </w:r>
      <w:r w:rsidRPr="00C2478A">
        <w:rPr>
          <w:rFonts w:cstheme="minorHAnsi"/>
          <w:szCs w:val="24"/>
          <w:lang w:eastAsia="it-IT"/>
        </w:rPr>
        <w:t xml:space="preserve">E’ prevista una riduzione della spesa sostenuta dalle utenze elettriche connesse in bassa tensione diverse dagli usi domestici, con riferimento alle voci della bolletta identificate come “trasporto e gestione del contatore” e “oneri generali di sistema”.  </w:t>
      </w:r>
    </w:p>
    <w:p w:rsidR="001279F0" w:rsidRDefault="001279F0" w:rsidP="001279F0">
      <w:pPr>
        <w:spacing w:line="276" w:lineRule="auto"/>
        <w:jc w:val="center"/>
        <w:rPr>
          <w:rFonts w:cstheme="minorHAnsi"/>
          <w:sz w:val="24"/>
          <w:szCs w:val="24"/>
          <w:lang w:eastAsia="it-IT"/>
        </w:rPr>
      </w:pPr>
    </w:p>
    <w:p w:rsidR="001279F0" w:rsidRPr="00C2478A" w:rsidRDefault="001279F0" w:rsidP="001279F0">
      <w:pPr>
        <w:spacing w:line="276" w:lineRule="auto"/>
        <w:jc w:val="center"/>
        <w:rPr>
          <w:rFonts w:cstheme="minorHAnsi"/>
          <w:szCs w:val="24"/>
          <w:lang w:eastAsia="it-IT"/>
        </w:rPr>
      </w:pPr>
      <w:r>
        <w:rPr>
          <w:rFonts w:cstheme="minorHAnsi"/>
          <w:color w:val="FF0000"/>
          <w:sz w:val="24"/>
          <w:szCs w:val="24"/>
          <w:lang w:eastAsia="it-IT"/>
        </w:rPr>
        <w:t xml:space="preserve">CLAUSOLE DI SALVAGUARDIA IVA </w:t>
      </w:r>
      <w:r>
        <w:rPr>
          <w:rFonts w:cstheme="minorHAnsi"/>
          <w:color w:val="FF0000"/>
          <w:sz w:val="24"/>
          <w:szCs w:val="24"/>
          <w:lang w:eastAsia="it-IT"/>
        </w:rPr>
        <w:br/>
      </w:r>
      <w:r w:rsidRPr="00C2478A">
        <w:rPr>
          <w:rFonts w:cstheme="minorHAnsi"/>
          <w:szCs w:val="24"/>
          <w:lang w:eastAsia="it-IT"/>
        </w:rPr>
        <w:t xml:space="preserve">Cancellazione clausole IVA: sono soppresse definitivamente dal 01/01/2021 le “clausole di salvaguardia” che prevedono aumenti automatici delle aliquote IVA e delle accise su alcuni prodotti carburanti. </w:t>
      </w:r>
    </w:p>
    <w:p w:rsidR="001279F0" w:rsidRDefault="001279F0" w:rsidP="001279F0">
      <w:pPr>
        <w:spacing w:line="276" w:lineRule="auto"/>
        <w:jc w:val="center"/>
        <w:rPr>
          <w:rFonts w:cstheme="minorHAnsi"/>
          <w:sz w:val="24"/>
          <w:szCs w:val="24"/>
          <w:lang w:eastAsia="it-IT"/>
        </w:rPr>
      </w:pPr>
    </w:p>
    <w:p w:rsidR="00A74491" w:rsidRPr="00C2478A" w:rsidRDefault="001279F0" w:rsidP="001279F0">
      <w:pPr>
        <w:spacing w:line="276" w:lineRule="auto"/>
        <w:jc w:val="center"/>
        <w:rPr>
          <w:rFonts w:cstheme="minorHAnsi"/>
          <w:szCs w:val="24"/>
          <w:lang w:eastAsia="it-IT"/>
        </w:rPr>
      </w:pPr>
      <w:r>
        <w:rPr>
          <w:rFonts w:cstheme="minorHAnsi"/>
          <w:color w:val="FF0000"/>
          <w:sz w:val="24"/>
          <w:szCs w:val="24"/>
          <w:lang w:eastAsia="it-IT"/>
        </w:rPr>
        <w:t>LIMITE COMPENSAZIONI IN F24</w:t>
      </w:r>
      <w:r>
        <w:rPr>
          <w:rFonts w:cstheme="minorHAnsi"/>
          <w:color w:val="FF0000"/>
          <w:sz w:val="24"/>
          <w:szCs w:val="24"/>
          <w:lang w:eastAsia="it-IT"/>
        </w:rPr>
        <w:br/>
      </w:r>
      <w:r w:rsidR="00A74491" w:rsidRPr="00C2478A">
        <w:rPr>
          <w:rFonts w:cstheme="minorHAnsi"/>
          <w:szCs w:val="24"/>
          <w:lang w:eastAsia="it-IT"/>
        </w:rPr>
        <w:t>A decorrere dal 2020, il limite della compensazione orizzontale è elevato da 700 mila a € 1.000.000.</w:t>
      </w:r>
    </w:p>
    <w:p w:rsidR="00A74491" w:rsidRDefault="00A74491" w:rsidP="001279F0">
      <w:pPr>
        <w:spacing w:line="276" w:lineRule="auto"/>
        <w:jc w:val="center"/>
        <w:rPr>
          <w:rFonts w:cstheme="minorHAnsi"/>
          <w:sz w:val="24"/>
          <w:szCs w:val="24"/>
          <w:lang w:eastAsia="it-IT"/>
        </w:rPr>
      </w:pPr>
    </w:p>
    <w:p w:rsidR="00E17A59" w:rsidRDefault="00A74491" w:rsidP="001279F0">
      <w:pPr>
        <w:spacing w:line="276" w:lineRule="auto"/>
        <w:jc w:val="center"/>
        <w:rPr>
          <w:rFonts w:cstheme="minorHAnsi"/>
          <w:szCs w:val="24"/>
          <w:lang w:eastAsia="it-IT"/>
        </w:rPr>
      </w:pPr>
      <w:r>
        <w:rPr>
          <w:rFonts w:cstheme="minorHAnsi"/>
          <w:color w:val="FF0000"/>
          <w:sz w:val="24"/>
          <w:szCs w:val="24"/>
          <w:lang w:eastAsia="it-IT"/>
        </w:rPr>
        <w:t xml:space="preserve">DIFFERIMENTO DEI VERSAMENTI </w:t>
      </w:r>
      <w:r>
        <w:rPr>
          <w:rFonts w:cstheme="minorHAnsi"/>
          <w:sz w:val="24"/>
          <w:szCs w:val="24"/>
          <w:lang w:eastAsia="it-IT"/>
        </w:rPr>
        <w:br/>
      </w:r>
      <w:r w:rsidR="00C2478A" w:rsidRPr="00C2478A">
        <w:rPr>
          <w:rFonts w:cstheme="minorHAnsi"/>
          <w:szCs w:val="24"/>
          <w:lang w:eastAsia="it-IT"/>
        </w:rPr>
        <w:t>Viene disposto</w:t>
      </w:r>
      <w:r w:rsidR="00C2478A">
        <w:rPr>
          <w:rFonts w:cstheme="minorHAnsi"/>
          <w:szCs w:val="24"/>
          <w:lang w:eastAsia="it-IT"/>
        </w:rPr>
        <w:t xml:space="preserve"> che sono prorogati </w:t>
      </w:r>
      <w:r w:rsidR="00C2478A">
        <w:rPr>
          <w:rFonts w:cstheme="minorHAnsi"/>
          <w:szCs w:val="24"/>
          <w:u w:val="single"/>
          <w:lang w:eastAsia="it-IT"/>
        </w:rPr>
        <w:t>dal 30 giungo al 16 settembre</w:t>
      </w:r>
      <w:r w:rsidR="00C2478A">
        <w:rPr>
          <w:rFonts w:cstheme="minorHAnsi"/>
          <w:szCs w:val="24"/>
          <w:lang w:eastAsia="it-IT"/>
        </w:rPr>
        <w:t xml:space="preserve"> il termine per i versamenti di imposte e contributi già sospesi per i mesi di </w:t>
      </w:r>
      <w:r w:rsidR="00C2478A">
        <w:rPr>
          <w:rFonts w:cstheme="minorHAnsi"/>
          <w:szCs w:val="24"/>
          <w:u w:val="single"/>
          <w:lang w:eastAsia="it-IT"/>
        </w:rPr>
        <w:t>marzo, aprile e maggio</w:t>
      </w:r>
      <w:r w:rsidR="00C2478A">
        <w:rPr>
          <w:rFonts w:cstheme="minorHAnsi"/>
          <w:szCs w:val="24"/>
          <w:lang w:eastAsia="it-IT"/>
        </w:rPr>
        <w:t xml:space="preserve">. </w:t>
      </w:r>
      <w:r w:rsidR="00C2478A">
        <w:rPr>
          <w:rFonts w:cstheme="minorHAnsi"/>
          <w:szCs w:val="24"/>
          <w:lang w:eastAsia="it-IT"/>
        </w:rPr>
        <w:br/>
        <w:t xml:space="preserve">In particolare, i versamenti già sospesi sono effettuati </w:t>
      </w:r>
      <w:r w:rsidR="00C2478A">
        <w:rPr>
          <w:rFonts w:cstheme="minorHAnsi"/>
          <w:szCs w:val="24"/>
          <w:u w:val="single"/>
          <w:lang w:eastAsia="it-IT"/>
        </w:rPr>
        <w:t>senza sanzioni e interessi</w:t>
      </w:r>
      <w:r w:rsidR="00C2478A">
        <w:rPr>
          <w:rFonts w:cstheme="minorHAnsi"/>
          <w:szCs w:val="24"/>
          <w:lang w:eastAsia="it-IT"/>
        </w:rPr>
        <w:t xml:space="preserve"> entro il 16/09/2020 in un’unica soluzione o massimo 4 rate mensili con prima rata il 16/09. </w:t>
      </w:r>
    </w:p>
    <w:p w:rsidR="00C2478A" w:rsidRDefault="00C2478A" w:rsidP="001279F0">
      <w:pPr>
        <w:spacing w:line="276" w:lineRule="auto"/>
        <w:jc w:val="center"/>
        <w:rPr>
          <w:rFonts w:cstheme="minorHAnsi"/>
          <w:szCs w:val="24"/>
          <w:lang w:eastAsia="it-IT"/>
        </w:rPr>
      </w:pPr>
    </w:p>
    <w:p w:rsidR="00C2478A" w:rsidRDefault="00C2478A" w:rsidP="001279F0">
      <w:pPr>
        <w:spacing w:line="276" w:lineRule="auto"/>
        <w:jc w:val="center"/>
        <w:rPr>
          <w:rFonts w:cstheme="minorHAnsi"/>
          <w:szCs w:val="24"/>
          <w:lang w:eastAsia="it-IT"/>
        </w:rPr>
      </w:pPr>
      <w:r>
        <w:rPr>
          <w:rFonts w:cstheme="minorHAnsi"/>
          <w:color w:val="FF0000"/>
          <w:sz w:val="24"/>
          <w:szCs w:val="24"/>
          <w:lang w:eastAsia="it-IT"/>
        </w:rPr>
        <w:t>LE MISURE PER I LAVORATORI</w:t>
      </w:r>
      <w:r>
        <w:rPr>
          <w:rFonts w:cstheme="minorHAnsi"/>
          <w:color w:val="FF0000"/>
          <w:sz w:val="24"/>
          <w:szCs w:val="24"/>
          <w:lang w:eastAsia="it-IT"/>
        </w:rPr>
        <w:br/>
      </w:r>
      <w:r>
        <w:rPr>
          <w:rFonts w:cstheme="minorHAnsi"/>
          <w:b/>
          <w:szCs w:val="24"/>
          <w:u w:val="single"/>
          <w:lang w:eastAsia="it-IT"/>
        </w:rPr>
        <w:t>Reddito di emergenza</w:t>
      </w:r>
      <w:r>
        <w:rPr>
          <w:rFonts w:cstheme="minorHAnsi"/>
          <w:szCs w:val="24"/>
          <w:lang w:eastAsia="it-IT"/>
        </w:rPr>
        <w:t xml:space="preserve">: reddito straordinario per i nuclei familiari in condizioni di necessità economica con </w:t>
      </w:r>
      <w:r>
        <w:rPr>
          <w:rFonts w:cstheme="minorHAnsi"/>
          <w:szCs w:val="24"/>
          <w:u w:val="single"/>
          <w:lang w:eastAsia="it-IT"/>
        </w:rPr>
        <w:t>Isee inferiore a € 15.000.</w:t>
      </w:r>
      <w:r>
        <w:rPr>
          <w:rFonts w:cstheme="minorHAnsi"/>
          <w:szCs w:val="24"/>
          <w:lang w:eastAsia="it-IT"/>
        </w:rPr>
        <w:t xml:space="preserve"> </w:t>
      </w:r>
      <w:r>
        <w:rPr>
          <w:rFonts w:cstheme="minorHAnsi"/>
          <w:szCs w:val="24"/>
          <w:lang w:eastAsia="it-IT"/>
        </w:rPr>
        <w:br/>
        <w:t xml:space="preserve">E’ prevista indennità corrisposta in 2 rate di € 400 ciascuna. </w:t>
      </w:r>
    </w:p>
    <w:p w:rsidR="00C2478A" w:rsidRDefault="00C2478A" w:rsidP="001279F0">
      <w:pPr>
        <w:spacing w:line="276" w:lineRule="auto"/>
        <w:jc w:val="center"/>
        <w:rPr>
          <w:rFonts w:cstheme="minorHAnsi"/>
          <w:szCs w:val="24"/>
          <w:lang w:eastAsia="it-IT"/>
        </w:rPr>
      </w:pPr>
      <w:r>
        <w:rPr>
          <w:rFonts w:cstheme="minorHAnsi"/>
          <w:b/>
          <w:szCs w:val="24"/>
          <w:u w:val="single"/>
          <w:lang w:eastAsia="it-IT"/>
        </w:rPr>
        <w:t>Indennità di 600€</w:t>
      </w:r>
      <w:r>
        <w:rPr>
          <w:rFonts w:cstheme="minorHAnsi"/>
          <w:szCs w:val="24"/>
          <w:lang w:eastAsia="it-IT"/>
        </w:rPr>
        <w:t xml:space="preserve">: per i soggetti già beneficiari dell’indennità per il mese di marzo, è riconosciuta </w:t>
      </w:r>
      <w:r>
        <w:rPr>
          <w:rFonts w:cstheme="minorHAnsi"/>
          <w:szCs w:val="24"/>
          <w:u w:val="single"/>
          <w:lang w:eastAsia="it-IT"/>
        </w:rPr>
        <w:t>automaticamente</w:t>
      </w:r>
      <w:r>
        <w:rPr>
          <w:rFonts w:cstheme="minorHAnsi"/>
          <w:szCs w:val="24"/>
          <w:lang w:eastAsia="it-IT"/>
        </w:rPr>
        <w:t xml:space="preserve"> la stessa indennità di € 600 per il mese di Aprile. </w:t>
      </w:r>
    </w:p>
    <w:p w:rsidR="00C2478A" w:rsidRDefault="00C2478A" w:rsidP="001279F0">
      <w:pPr>
        <w:spacing w:line="276" w:lineRule="auto"/>
        <w:jc w:val="center"/>
        <w:rPr>
          <w:rFonts w:cstheme="minorHAnsi"/>
          <w:szCs w:val="24"/>
          <w:lang w:eastAsia="it-IT"/>
        </w:rPr>
      </w:pPr>
      <w:r>
        <w:rPr>
          <w:rFonts w:cstheme="minorHAnsi"/>
          <w:szCs w:val="24"/>
          <w:lang w:eastAsia="it-IT"/>
        </w:rPr>
        <w:t xml:space="preserve">Per il mese di </w:t>
      </w:r>
      <w:r>
        <w:rPr>
          <w:rFonts w:cstheme="minorHAnsi"/>
          <w:szCs w:val="24"/>
          <w:u w:val="single"/>
          <w:lang w:eastAsia="it-IT"/>
        </w:rPr>
        <w:t>maggio</w:t>
      </w:r>
      <w:r>
        <w:rPr>
          <w:rFonts w:cstheme="minorHAnsi"/>
          <w:szCs w:val="24"/>
          <w:lang w:eastAsia="it-IT"/>
        </w:rPr>
        <w:t xml:space="preserve"> l’indennità di incrementa a </w:t>
      </w:r>
      <w:r>
        <w:rPr>
          <w:rFonts w:cstheme="minorHAnsi"/>
          <w:szCs w:val="24"/>
          <w:u w:val="single"/>
          <w:lang w:eastAsia="it-IT"/>
        </w:rPr>
        <w:t>€ 1.000</w:t>
      </w:r>
      <w:r>
        <w:rPr>
          <w:rFonts w:cstheme="minorHAnsi"/>
          <w:szCs w:val="24"/>
          <w:lang w:eastAsia="it-IT"/>
        </w:rPr>
        <w:t xml:space="preserve"> ma a condizione che vi sia stata una riduzione di almeno il 33% del reddito del secondo bimestre 2020, rispetto al medesimo periodo nel 2019. </w:t>
      </w:r>
    </w:p>
    <w:p w:rsidR="00C2478A" w:rsidRDefault="00C2478A" w:rsidP="001279F0">
      <w:pPr>
        <w:spacing w:line="276" w:lineRule="auto"/>
        <w:jc w:val="center"/>
        <w:rPr>
          <w:rFonts w:cstheme="minorHAnsi"/>
          <w:szCs w:val="24"/>
          <w:lang w:eastAsia="it-IT"/>
        </w:rPr>
      </w:pPr>
      <w:r>
        <w:rPr>
          <w:rFonts w:cstheme="minorHAnsi"/>
          <w:szCs w:val="24"/>
          <w:lang w:eastAsia="it-IT"/>
        </w:rPr>
        <w:t xml:space="preserve">L’indennità di € 600 è inoltre riconosciuta, per i mesi di aprile e maggio, a favore di determinate categorie di lavoratori dipendenti e autonomi che, in conseguenza della pandemia hanno </w:t>
      </w:r>
      <w:r>
        <w:rPr>
          <w:rFonts w:cstheme="minorHAnsi"/>
          <w:szCs w:val="24"/>
          <w:u w:val="single"/>
          <w:lang w:eastAsia="it-IT"/>
        </w:rPr>
        <w:t>cessato, ridotto o sospeso la loro attività o il loro rapporto di lavoro</w:t>
      </w:r>
      <w:r>
        <w:rPr>
          <w:rFonts w:cstheme="minorHAnsi"/>
          <w:szCs w:val="24"/>
          <w:lang w:eastAsia="it-IT"/>
        </w:rPr>
        <w:t xml:space="preserve">. </w:t>
      </w:r>
    </w:p>
    <w:p w:rsidR="00C2478A" w:rsidRDefault="00C2478A" w:rsidP="001279F0">
      <w:pPr>
        <w:spacing w:line="276" w:lineRule="auto"/>
        <w:jc w:val="center"/>
        <w:rPr>
          <w:rFonts w:cstheme="minorHAnsi"/>
          <w:szCs w:val="24"/>
          <w:lang w:eastAsia="it-IT"/>
        </w:rPr>
      </w:pPr>
    </w:p>
    <w:p w:rsidR="009E2D66" w:rsidRDefault="009E2D66" w:rsidP="009E2D66">
      <w:pPr>
        <w:spacing w:line="276" w:lineRule="auto"/>
        <w:jc w:val="center"/>
        <w:rPr>
          <w:rFonts w:cstheme="minorHAnsi"/>
          <w:szCs w:val="24"/>
          <w:u w:val="single"/>
          <w:lang w:eastAsia="it-IT"/>
        </w:rPr>
      </w:pPr>
      <w:r>
        <w:rPr>
          <w:rFonts w:cstheme="minorHAnsi"/>
          <w:color w:val="FF0000"/>
          <w:sz w:val="24"/>
          <w:szCs w:val="24"/>
          <w:lang w:eastAsia="it-IT"/>
        </w:rPr>
        <w:t>SPENSIONE DEGLI ATTI DI RISCOSSIONE E ACCERTAMENTO</w:t>
      </w:r>
      <w:r>
        <w:rPr>
          <w:rFonts w:cstheme="minorHAnsi"/>
          <w:color w:val="FF0000"/>
          <w:sz w:val="24"/>
          <w:szCs w:val="24"/>
          <w:lang w:eastAsia="it-IT"/>
        </w:rPr>
        <w:br/>
      </w:r>
      <w:r>
        <w:rPr>
          <w:rFonts w:cstheme="minorHAnsi"/>
          <w:szCs w:val="24"/>
          <w:lang w:eastAsia="it-IT"/>
        </w:rPr>
        <w:t xml:space="preserve">E’ prevista la proroga </w:t>
      </w:r>
      <w:r>
        <w:rPr>
          <w:rFonts w:cstheme="minorHAnsi"/>
          <w:szCs w:val="24"/>
          <w:u w:val="single"/>
          <w:lang w:eastAsia="it-IT"/>
        </w:rPr>
        <w:t>al 16/09/2020</w:t>
      </w:r>
      <w:r>
        <w:rPr>
          <w:rFonts w:cstheme="minorHAnsi"/>
          <w:szCs w:val="24"/>
          <w:lang w:eastAsia="it-IT"/>
        </w:rPr>
        <w:t xml:space="preserve"> dei termini di versamento delle somme dovute a seguito di atti di accertamento con adesione, conciliazione, rettifica e liquidazione e di recupero dei crediti d’imposta. </w:t>
      </w:r>
      <w:r>
        <w:rPr>
          <w:rFonts w:cstheme="minorHAnsi"/>
          <w:szCs w:val="24"/>
          <w:lang w:eastAsia="it-IT"/>
        </w:rPr>
        <w:br/>
        <w:t xml:space="preserve">La sospensione è valida per i versamenti che scadono </w:t>
      </w:r>
      <w:r>
        <w:rPr>
          <w:rFonts w:cstheme="minorHAnsi"/>
          <w:szCs w:val="24"/>
          <w:u w:val="single"/>
          <w:lang w:eastAsia="it-IT"/>
        </w:rPr>
        <w:t>tra il 09/03/2020 e il 31/05/2020.</w:t>
      </w:r>
    </w:p>
    <w:p w:rsidR="009E2D66" w:rsidRDefault="009E2D66" w:rsidP="009E2D66">
      <w:pPr>
        <w:spacing w:line="276" w:lineRule="auto"/>
        <w:jc w:val="center"/>
        <w:rPr>
          <w:rFonts w:cstheme="minorHAnsi"/>
          <w:szCs w:val="24"/>
          <w:u w:val="single"/>
          <w:lang w:eastAsia="it-IT"/>
        </w:rPr>
      </w:pPr>
    </w:p>
    <w:p w:rsidR="009E2D66" w:rsidRDefault="009E2D66" w:rsidP="009E2D66">
      <w:pPr>
        <w:spacing w:line="276" w:lineRule="auto"/>
        <w:jc w:val="center"/>
        <w:rPr>
          <w:rFonts w:cstheme="minorHAnsi"/>
          <w:szCs w:val="24"/>
          <w:u w:val="single"/>
          <w:lang w:eastAsia="it-IT"/>
        </w:rPr>
      </w:pPr>
    </w:p>
    <w:p w:rsidR="009E2D66" w:rsidRPr="009E2D66" w:rsidRDefault="009E2D66" w:rsidP="009E2D66">
      <w:pPr>
        <w:spacing w:line="276" w:lineRule="auto"/>
        <w:jc w:val="center"/>
        <w:rPr>
          <w:rFonts w:cstheme="minorHAnsi"/>
          <w:b/>
          <w:color w:val="ED7D31" w:themeColor="accent2"/>
          <w:sz w:val="32"/>
          <w:szCs w:val="24"/>
          <w:u w:val="single"/>
          <w:lang w:eastAsia="it-IT"/>
        </w:rPr>
      </w:pPr>
      <w:r w:rsidRPr="009E2D66">
        <w:rPr>
          <w:rFonts w:cstheme="minorHAnsi"/>
          <w:b/>
          <w:color w:val="ED7D31" w:themeColor="accent2"/>
          <w:sz w:val="32"/>
          <w:szCs w:val="24"/>
          <w:u w:val="single"/>
          <w:lang w:eastAsia="it-IT"/>
        </w:rPr>
        <w:t xml:space="preserve">NELLE PROSSIME COMUNICAZIONI ANALIZZEREMO I PUNTI SOPRA RICHIAMATI A DECRETO LEGGE PUBBLICATO. </w:t>
      </w:r>
    </w:p>
    <w:p w:rsidR="00C61CB5" w:rsidRPr="00C04BCF" w:rsidRDefault="00C61CB5" w:rsidP="009E2D66">
      <w:pPr>
        <w:tabs>
          <w:tab w:val="left" w:pos="7000"/>
        </w:tabs>
        <w:spacing w:line="276" w:lineRule="auto"/>
        <w:rPr>
          <w:rFonts w:cstheme="minorHAnsi"/>
          <w:sz w:val="24"/>
          <w:szCs w:val="24"/>
          <w:lang w:eastAsia="it-IT"/>
        </w:rPr>
      </w:pPr>
      <w:bookmarkStart w:id="0" w:name="_GoBack"/>
      <w:bookmarkEnd w:id="0"/>
    </w:p>
    <w:sectPr w:rsidR="00C61CB5" w:rsidRPr="00C04BCF" w:rsidSect="00C93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D5B" w:rsidRDefault="00AF4D5B" w:rsidP="00AF4D5B">
      <w:pPr>
        <w:spacing w:after="0" w:line="240" w:lineRule="auto"/>
      </w:pPr>
      <w:r>
        <w:separator/>
      </w:r>
    </w:p>
  </w:endnote>
  <w:endnote w:type="continuationSeparator" w:id="0">
    <w:p w:rsidR="00AF4D5B" w:rsidRDefault="00AF4D5B" w:rsidP="00AF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D5B" w:rsidRDefault="00AF4D5B" w:rsidP="00AF4D5B">
      <w:pPr>
        <w:spacing w:after="0" w:line="240" w:lineRule="auto"/>
      </w:pPr>
      <w:r>
        <w:separator/>
      </w:r>
    </w:p>
  </w:footnote>
  <w:footnote w:type="continuationSeparator" w:id="0">
    <w:p w:rsidR="00AF4D5B" w:rsidRDefault="00AF4D5B" w:rsidP="00AF4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71EBA"/>
    <w:multiLevelType w:val="hybridMultilevel"/>
    <w:tmpl w:val="377626E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4D159B"/>
    <w:multiLevelType w:val="hybridMultilevel"/>
    <w:tmpl w:val="219A87D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F425C9"/>
    <w:multiLevelType w:val="hybridMultilevel"/>
    <w:tmpl w:val="AB123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34"/>
    <w:rsid w:val="0004787B"/>
    <w:rsid w:val="00093701"/>
    <w:rsid w:val="000C1987"/>
    <w:rsid w:val="000D7B07"/>
    <w:rsid w:val="00105395"/>
    <w:rsid w:val="001279F0"/>
    <w:rsid w:val="00140977"/>
    <w:rsid w:val="00160653"/>
    <w:rsid w:val="00160B32"/>
    <w:rsid w:val="001B59E5"/>
    <w:rsid w:val="0021383A"/>
    <w:rsid w:val="00255D0A"/>
    <w:rsid w:val="002714CD"/>
    <w:rsid w:val="00276918"/>
    <w:rsid w:val="00281AD8"/>
    <w:rsid w:val="002A71EA"/>
    <w:rsid w:val="002B3BD3"/>
    <w:rsid w:val="00342071"/>
    <w:rsid w:val="003457EA"/>
    <w:rsid w:val="00353955"/>
    <w:rsid w:val="00354CDD"/>
    <w:rsid w:val="003B6B04"/>
    <w:rsid w:val="003D3EAC"/>
    <w:rsid w:val="004036FE"/>
    <w:rsid w:val="00403B09"/>
    <w:rsid w:val="00403DE8"/>
    <w:rsid w:val="00415E75"/>
    <w:rsid w:val="00462A6A"/>
    <w:rsid w:val="004768BC"/>
    <w:rsid w:val="004A7626"/>
    <w:rsid w:val="004B0ECD"/>
    <w:rsid w:val="004F11E0"/>
    <w:rsid w:val="004F6BCA"/>
    <w:rsid w:val="00500870"/>
    <w:rsid w:val="00512FE8"/>
    <w:rsid w:val="0056462A"/>
    <w:rsid w:val="00581D12"/>
    <w:rsid w:val="005A2C26"/>
    <w:rsid w:val="005C7A9A"/>
    <w:rsid w:val="005E74F5"/>
    <w:rsid w:val="005F7DFE"/>
    <w:rsid w:val="006169D3"/>
    <w:rsid w:val="006B083D"/>
    <w:rsid w:val="006F3D08"/>
    <w:rsid w:val="00756B3C"/>
    <w:rsid w:val="00783574"/>
    <w:rsid w:val="00784631"/>
    <w:rsid w:val="007A444D"/>
    <w:rsid w:val="007C71BE"/>
    <w:rsid w:val="007F4777"/>
    <w:rsid w:val="008063E4"/>
    <w:rsid w:val="008164D2"/>
    <w:rsid w:val="00836614"/>
    <w:rsid w:val="008876C3"/>
    <w:rsid w:val="008C4DF6"/>
    <w:rsid w:val="008D1A9B"/>
    <w:rsid w:val="008F10F7"/>
    <w:rsid w:val="009063F8"/>
    <w:rsid w:val="0091482F"/>
    <w:rsid w:val="00917019"/>
    <w:rsid w:val="00942031"/>
    <w:rsid w:val="00950AF1"/>
    <w:rsid w:val="00983812"/>
    <w:rsid w:val="009B4C5D"/>
    <w:rsid w:val="009E2D66"/>
    <w:rsid w:val="009F653B"/>
    <w:rsid w:val="00A0515E"/>
    <w:rsid w:val="00A505DF"/>
    <w:rsid w:val="00A74491"/>
    <w:rsid w:val="00A8519C"/>
    <w:rsid w:val="00AB0CFA"/>
    <w:rsid w:val="00AB42D9"/>
    <w:rsid w:val="00AC4C69"/>
    <w:rsid w:val="00AC62F8"/>
    <w:rsid w:val="00AD3174"/>
    <w:rsid w:val="00AD53B7"/>
    <w:rsid w:val="00AF4D5B"/>
    <w:rsid w:val="00B031AD"/>
    <w:rsid w:val="00B10B32"/>
    <w:rsid w:val="00B15B95"/>
    <w:rsid w:val="00B17C96"/>
    <w:rsid w:val="00B2377C"/>
    <w:rsid w:val="00B52125"/>
    <w:rsid w:val="00B66895"/>
    <w:rsid w:val="00B75FA4"/>
    <w:rsid w:val="00B9792C"/>
    <w:rsid w:val="00BC7177"/>
    <w:rsid w:val="00BD46D6"/>
    <w:rsid w:val="00BE5989"/>
    <w:rsid w:val="00BF3A2B"/>
    <w:rsid w:val="00C01D5A"/>
    <w:rsid w:val="00C04BCF"/>
    <w:rsid w:val="00C2478A"/>
    <w:rsid w:val="00C24FAE"/>
    <w:rsid w:val="00C61CB5"/>
    <w:rsid w:val="00C72A2C"/>
    <w:rsid w:val="00C93A4D"/>
    <w:rsid w:val="00CD6474"/>
    <w:rsid w:val="00CF11DB"/>
    <w:rsid w:val="00D53491"/>
    <w:rsid w:val="00D71734"/>
    <w:rsid w:val="00DD6293"/>
    <w:rsid w:val="00DE34D9"/>
    <w:rsid w:val="00DF0338"/>
    <w:rsid w:val="00E17A59"/>
    <w:rsid w:val="00E3171D"/>
    <w:rsid w:val="00E41A72"/>
    <w:rsid w:val="00E5065D"/>
    <w:rsid w:val="00E53DD6"/>
    <w:rsid w:val="00E82376"/>
    <w:rsid w:val="00E9124B"/>
    <w:rsid w:val="00ED220E"/>
    <w:rsid w:val="00EE51AB"/>
    <w:rsid w:val="00EF00B8"/>
    <w:rsid w:val="00EF4BFB"/>
    <w:rsid w:val="00F06777"/>
    <w:rsid w:val="00F33CF5"/>
    <w:rsid w:val="00F60E88"/>
    <w:rsid w:val="00F92E50"/>
    <w:rsid w:val="00F93E08"/>
    <w:rsid w:val="00FB46E4"/>
    <w:rsid w:val="00FC05AB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FB02F1EB-83F6-4CE7-90B0-B7A5D38F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38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173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036F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A4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B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F4D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D5B"/>
  </w:style>
  <w:style w:type="paragraph" w:styleId="Pidipagina">
    <w:name w:val="footer"/>
    <w:basedOn w:val="Normale"/>
    <w:link w:val="PidipaginaCarattere"/>
    <w:uiPriority w:val="99"/>
    <w:unhideWhenUsed/>
    <w:rsid w:val="00AF4D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D5B"/>
  </w:style>
  <w:style w:type="paragraph" w:styleId="Corpotesto">
    <w:name w:val="Body Text"/>
    <w:basedOn w:val="Normale"/>
    <w:link w:val="CorpotestoCarattere"/>
    <w:rsid w:val="00160B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60B3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60B32"/>
    <w:pPr>
      <w:widowControl w:val="0"/>
      <w:autoSpaceDE w:val="0"/>
      <w:autoSpaceDN w:val="0"/>
      <w:adjustRightInd w:val="0"/>
      <w:spacing w:before="52" w:after="0" w:line="240" w:lineRule="auto"/>
      <w:ind w:left="110"/>
    </w:pPr>
    <w:rPr>
      <w:rFonts w:ascii="Arial" w:eastAsia="Times New Roman" w:hAnsi="Arial" w:cs="Arial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255D0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55D0A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5189-7CC7-48EC-B3AE-2CE8E0AF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 pc06</dc:creator>
  <cp:keywords/>
  <dc:description/>
  <cp:lastModifiedBy>Pc06</cp:lastModifiedBy>
  <cp:revision>2</cp:revision>
  <cp:lastPrinted>2019-07-11T09:54:00Z</cp:lastPrinted>
  <dcterms:created xsi:type="dcterms:W3CDTF">2020-05-14T08:43:00Z</dcterms:created>
  <dcterms:modified xsi:type="dcterms:W3CDTF">2020-05-14T08:43:00Z</dcterms:modified>
</cp:coreProperties>
</file>